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8D4FA" w14:textId="5D687E56" w:rsidR="00B3267B" w:rsidRDefault="009064AB" w:rsidP="000D2D6B">
      <w:pPr>
        <w:pStyle w:val="2"/>
        <w:rPr>
          <w:rtl/>
          <w:lang w:val="en"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4E0A1EEB" wp14:editId="57F5E85B">
            <wp:simplePos x="0" y="0"/>
            <wp:positionH relativeFrom="column">
              <wp:posOffset>-91440</wp:posOffset>
            </wp:positionH>
            <wp:positionV relativeFrom="paragraph">
              <wp:posOffset>-130175</wp:posOffset>
            </wp:positionV>
            <wp:extent cx="1447165" cy="1287780"/>
            <wp:effectExtent l="0" t="57150" r="0" b="464820"/>
            <wp:wrapNone/>
            <wp:docPr id="1" name="Picture 1" descr="C:\Users\DR. USER\Desktop\معاملة القاسمية\2019070314142939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USER\Desktop\معاملة القاسمية\20190703141429391 (2)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44" cy="1305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  <w:lang w:val="en"/>
        </w:rPr>
        <w:tab/>
      </w:r>
      <w:r w:rsidR="00BE1264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CB2B9" wp14:editId="6ED980AA">
                <wp:simplePos x="0" y="0"/>
                <wp:positionH relativeFrom="column">
                  <wp:posOffset>92710</wp:posOffset>
                </wp:positionH>
                <wp:positionV relativeFrom="paragraph">
                  <wp:posOffset>-87630</wp:posOffset>
                </wp:positionV>
                <wp:extent cx="1030605" cy="1104265"/>
                <wp:effectExtent l="0" t="0" r="1714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104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757B0" w14:textId="7B10D9C7" w:rsidR="000D2D6B" w:rsidRPr="00611607" w:rsidRDefault="000D2D6B" w:rsidP="006116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6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1160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صورة </w:t>
                            </w:r>
                            <w:r w:rsidRPr="006116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1160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CB2B9" id="Rectangle 7" o:spid="_x0000_s1026" style="position:absolute;left:0;text-align:left;margin-left:7.3pt;margin-top:-6.9pt;width:81.15pt;height:86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" fillcolor="white [3212]" strokecolor="white [3212]" strokeweight="2pt">
                <v:textbox>
                  <w:txbxContent>
                    <w:p w14:paraId="770757B0" w14:textId="7B10D9C7" w:rsidR="000D2D6B" w:rsidRPr="00611607" w:rsidRDefault="000D2D6B" w:rsidP="0061160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6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1160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صورة </w:t>
                      </w:r>
                      <w:r w:rsidRPr="006116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1160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شخصية</w:t>
                      </w:r>
                    </w:p>
                  </w:txbxContent>
                </v:textbox>
              </v:rect>
            </w:pict>
          </mc:Fallback>
        </mc:AlternateContent>
      </w:r>
      <w:r w:rsidR="00EC48E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C910117" wp14:editId="0A0E385F">
                <wp:simplePos x="0" y="0"/>
                <wp:positionH relativeFrom="column">
                  <wp:posOffset>0</wp:posOffset>
                </wp:positionH>
                <wp:positionV relativeFrom="paragraph">
                  <wp:posOffset>-128270</wp:posOffset>
                </wp:positionV>
                <wp:extent cx="1226185" cy="1194435"/>
                <wp:effectExtent l="0" t="0" r="1206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1194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A98CC" id="Rectangle 6" o:spid="_x0000_s1026" style="position:absolute;margin-left:0;margin-top:-10.1pt;width:96.55pt;height:94.0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" filled="f" strokecolor="#938953 [1614]" strokeweight="2pt"/>
            </w:pict>
          </mc:Fallback>
        </mc:AlternateContent>
      </w:r>
      <w:r>
        <w:rPr>
          <w:rtl/>
          <w:lang w:val="en"/>
        </w:rPr>
        <w:tab/>
      </w:r>
    </w:p>
    <w:p w14:paraId="5C98FD28" w14:textId="0C081D4C" w:rsidR="00840F98" w:rsidRPr="001C5D6D" w:rsidRDefault="00667479" w:rsidP="00143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8195"/>
        </w:tabs>
        <w:bidi/>
        <w:spacing w:after="0" w:line="240" w:lineRule="auto"/>
        <w:jc w:val="center"/>
        <w:textAlignment w:val="top"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 w:rsidRPr="001C5D6D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" w:bidi="ar-EG"/>
        </w:rPr>
        <w:t>ا</w:t>
      </w:r>
      <w:r w:rsidR="008B2041" w:rsidRPr="001C5D6D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"/>
        </w:rPr>
        <w:t xml:space="preserve">لسيرة </w:t>
      </w:r>
      <w:r w:rsidR="00F824C6" w:rsidRPr="001C5D6D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val="en"/>
        </w:rPr>
        <w:t>الذاتية</w:t>
      </w:r>
      <w:r w:rsidR="001A7A0E"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" w:bidi="ar-AE"/>
        </w:rPr>
        <w:tab/>
      </w:r>
      <w:r w:rsidR="00F824C6" w:rsidRPr="001C5D6D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val="en"/>
        </w:rPr>
        <w:t xml:space="preserve"> </w:t>
      </w:r>
      <w:r w:rsidR="001A7A0E" w:rsidRPr="001C5D6D">
        <w:rPr>
          <w:rFonts w:ascii="Sakkal Majalla" w:hAnsi="Sakkal Majalla" w:cs="Sakkal Majalla"/>
          <w:b/>
          <w:bCs/>
          <w:sz w:val="32"/>
          <w:szCs w:val="32"/>
          <w:lang w:bidi="ar-AE"/>
        </w:rPr>
        <w:t>C</w:t>
      </w:r>
      <w:r w:rsidR="001660D2">
        <w:rPr>
          <w:rFonts w:ascii="Sakkal Majalla" w:hAnsi="Sakkal Majalla" w:cs="Sakkal Majalla"/>
          <w:b/>
          <w:bCs/>
          <w:sz w:val="32"/>
          <w:szCs w:val="32"/>
          <w:lang w:bidi="ar-AE"/>
        </w:rPr>
        <w:t>urriculum Vi</w:t>
      </w:r>
      <w:r w:rsidR="001A7A0E">
        <w:rPr>
          <w:rFonts w:ascii="Sakkal Majalla" w:hAnsi="Sakkal Majalla" w:cs="Sakkal Majalla"/>
          <w:b/>
          <w:bCs/>
          <w:sz w:val="32"/>
          <w:szCs w:val="32"/>
          <w:lang w:bidi="ar-AE"/>
        </w:rPr>
        <w:t>ta</w:t>
      </w:r>
      <w:r w:rsidR="001660D2">
        <w:rPr>
          <w:rFonts w:ascii="Sakkal Majalla" w:hAnsi="Sakkal Majalla" w:cs="Sakkal Majalla"/>
          <w:b/>
          <w:bCs/>
          <w:sz w:val="32"/>
          <w:szCs w:val="32"/>
          <w:lang w:bidi="ar-AE"/>
        </w:rPr>
        <w:t>e</w:t>
      </w:r>
      <w:r w:rsidR="00B3267B">
        <w:rPr>
          <w:rFonts w:ascii="Sakkal Majalla" w:hAnsi="Sakkal Majalla" w:cs="Sakkal Majalla"/>
          <w:b/>
          <w:bCs/>
          <w:sz w:val="32"/>
          <w:szCs w:val="32"/>
          <w:lang w:bidi="ar-AE"/>
        </w:rPr>
        <w:tab/>
      </w:r>
    </w:p>
    <w:p w14:paraId="7434E110" w14:textId="2863BA7F" w:rsidR="00F51A2F" w:rsidRDefault="00143E9E" w:rsidP="00143E9E">
      <w:pPr>
        <w:tabs>
          <w:tab w:val="center" w:pos="4513"/>
          <w:tab w:val="left" w:pos="8246"/>
        </w:tabs>
        <w:bidi/>
        <w:spacing w:line="240" w:lineRule="auto"/>
        <w:jc w:val="right"/>
        <w:rPr>
          <w:rFonts w:ascii="Sakkal Majalla" w:hAnsi="Sakkal Majalla" w:cs="Sakkal Majalla"/>
          <w:sz w:val="24"/>
          <w:szCs w:val="24"/>
          <w:rtl/>
          <w:lang w:bidi="ar-AE"/>
        </w:rPr>
      </w:pPr>
      <w:r>
        <w:rPr>
          <w:rFonts w:ascii="Sakkal Majalla" w:hAnsi="Sakkal Majalla" w:cs="Sakkal Majalla"/>
          <w:sz w:val="24"/>
          <w:szCs w:val="24"/>
          <w:rtl/>
          <w:lang w:bidi="ar-AE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AE"/>
        </w:rPr>
        <w:tab/>
      </w:r>
    </w:p>
    <w:p w14:paraId="09F4C8CB" w14:textId="5B6DDE18" w:rsidR="00B3267B" w:rsidRPr="00B3267B" w:rsidRDefault="00143E9E" w:rsidP="00611607">
      <w:pPr>
        <w:bidi/>
        <w:spacing w:line="240" w:lineRule="auto"/>
        <w:jc w:val="right"/>
        <w:rPr>
          <w:rFonts w:ascii="Sakkal Majalla" w:hAnsi="Sakkal Majalla" w:cs="Sakkal Majalla"/>
          <w:sz w:val="16"/>
          <w:szCs w:val="16"/>
          <w:lang w:bidi="ar-AE"/>
        </w:rPr>
      </w:pPr>
      <w:r w:rsidRPr="001C5D6D">
        <w:rPr>
          <w:rFonts w:ascii="Sakkal Majalla" w:hAnsi="Sakkal Majalla" w:cs="Sakkal Majalla"/>
          <w:sz w:val="24"/>
          <w:szCs w:val="24"/>
          <w:rtl/>
          <w:lang w:bidi="ar-AE"/>
        </w:rPr>
        <w:t>(من الأحدث إلى الأقدم)</w:t>
      </w:r>
    </w:p>
    <w:p w14:paraId="725C7339" w14:textId="3EF779E3" w:rsidR="005257DC" w:rsidRPr="001944A3" w:rsidRDefault="00BB5EF6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البيانات الشخصية</w:t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  <w:t xml:space="preserve">   </w:t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E191A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8B4E87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            </w:t>
      </w:r>
      <w:r w:rsidR="008A56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</w:t>
      </w:r>
      <w:r w:rsidR="002B127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PERSONAL DATA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057"/>
        <w:gridCol w:w="2323"/>
      </w:tblGrid>
      <w:tr w:rsidR="001944A3" w:rsidRPr="00BD1C64" w14:paraId="2914E78B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76B39C5B" w14:textId="2C5318D4" w:rsidR="001944A3" w:rsidRPr="00BD1C64" w:rsidRDefault="001944A3" w:rsidP="001C0A2A">
            <w:pPr>
              <w:pStyle w:val="ab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Name</w:t>
            </w:r>
          </w:p>
        </w:tc>
        <w:tc>
          <w:tcPr>
            <w:tcW w:w="5057" w:type="dxa"/>
          </w:tcPr>
          <w:p w14:paraId="195E2CB5" w14:textId="2B83DCBD" w:rsidR="001944A3" w:rsidRPr="00BD1C64" w:rsidRDefault="00C507EC" w:rsidP="001C0A2A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أ.د.خالد علي سليمان بني أحمد</w:t>
            </w:r>
          </w:p>
        </w:tc>
        <w:tc>
          <w:tcPr>
            <w:tcW w:w="2323" w:type="dxa"/>
            <w:vAlign w:val="center"/>
          </w:tcPr>
          <w:p w14:paraId="4CE5DB25" w14:textId="06344D50" w:rsidR="001944A3" w:rsidRPr="00BD1C64" w:rsidRDefault="001944A3" w:rsidP="001C0A2A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BD1C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الاسم</w:t>
            </w:r>
          </w:p>
        </w:tc>
      </w:tr>
      <w:tr w:rsidR="009F256A" w:rsidRPr="001C5D6D" w14:paraId="04C2D57E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014BB053" w14:textId="253E55C4" w:rsidR="009F256A" w:rsidRPr="001C5D6D" w:rsidRDefault="009F256A" w:rsidP="009F256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Gender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4FB8040B" w14:textId="7CB801A5" w:rsidR="009F256A" w:rsidRPr="001C5D6D" w:rsidRDefault="00C507EC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ذكر</w:t>
            </w:r>
          </w:p>
        </w:tc>
        <w:tc>
          <w:tcPr>
            <w:tcW w:w="2323" w:type="dxa"/>
            <w:vAlign w:val="center"/>
          </w:tcPr>
          <w:p w14:paraId="617FF40F" w14:textId="636D0164" w:rsidR="009F256A" w:rsidRPr="001C5D6D" w:rsidRDefault="009F256A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الجنس</w:t>
            </w:r>
          </w:p>
        </w:tc>
      </w:tr>
      <w:tr w:rsidR="001944A3" w:rsidRPr="001C5D6D" w14:paraId="4D698C80" w14:textId="77777777" w:rsidTr="00095FBF">
        <w:trPr>
          <w:trHeight w:val="233"/>
          <w:jc w:val="center"/>
        </w:trPr>
        <w:tc>
          <w:tcPr>
            <w:tcW w:w="2126" w:type="dxa"/>
            <w:vAlign w:val="center"/>
          </w:tcPr>
          <w:p w14:paraId="5FBD5894" w14:textId="77777777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Date of Birth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</w:t>
            </w:r>
          </w:p>
        </w:tc>
        <w:tc>
          <w:tcPr>
            <w:tcW w:w="5057" w:type="dxa"/>
          </w:tcPr>
          <w:p w14:paraId="4744B216" w14:textId="121220CD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ساكب 1/1/1974</w:t>
            </w:r>
          </w:p>
        </w:tc>
        <w:tc>
          <w:tcPr>
            <w:tcW w:w="2323" w:type="dxa"/>
            <w:vAlign w:val="center"/>
          </w:tcPr>
          <w:p w14:paraId="3170BF59" w14:textId="77777777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 الميلاد</w:t>
            </w:r>
          </w:p>
        </w:tc>
      </w:tr>
      <w:tr w:rsidR="009F256A" w:rsidRPr="001C5D6D" w14:paraId="18884212" w14:textId="77777777" w:rsidTr="00095FBF">
        <w:trPr>
          <w:jc w:val="center"/>
        </w:trPr>
        <w:tc>
          <w:tcPr>
            <w:tcW w:w="2126" w:type="dxa"/>
            <w:vAlign w:val="center"/>
          </w:tcPr>
          <w:p w14:paraId="653FFC2A" w14:textId="6411BA55" w:rsidR="009F256A" w:rsidRPr="001C5D6D" w:rsidRDefault="009F256A" w:rsidP="009F256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Nationality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0BF3996B" w14:textId="5C810820" w:rsidR="009F256A" w:rsidRPr="001C5D6D" w:rsidRDefault="00C507EC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الاردنية</w:t>
            </w:r>
          </w:p>
        </w:tc>
        <w:tc>
          <w:tcPr>
            <w:tcW w:w="2323" w:type="dxa"/>
            <w:vAlign w:val="center"/>
          </w:tcPr>
          <w:p w14:paraId="1B5149C8" w14:textId="1726444B" w:rsidR="009F256A" w:rsidRPr="001C5D6D" w:rsidRDefault="009F256A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الجنسية</w:t>
            </w:r>
          </w:p>
        </w:tc>
      </w:tr>
      <w:tr w:rsidR="009F256A" w:rsidRPr="001C5D6D" w14:paraId="5558B021" w14:textId="77777777" w:rsidTr="00095FBF">
        <w:trPr>
          <w:jc w:val="center"/>
        </w:trPr>
        <w:tc>
          <w:tcPr>
            <w:tcW w:w="2126" w:type="dxa"/>
            <w:vAlign w:val="center"/>
          </w:tcPr>
          <w:p w14:paraId="5BA21FCB" w14:textId="37EAB067" w:rsidR="009F256A" w:rsidRPr="001C5D6D" w:rsidRDefault="009F256A" w:rsidP="009F256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Academic Rank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</w:t>
            </w:r>
          </w:p>
        </w:tc>
        <w:tc>
          <w:tcPr>
            <w:tcW w:w="5057" w:type="dxa"/>
          </w:tcPr>
          <w:p w14:paraId="75AAA19C" w14:textId="5D21A18B" w:rsidR="009F256A" w:rsidRPr="001C5D6D" w:rsidRDefault="00C507EC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</w:t>
            </w:r>
          </w:p>
        </w:tc>
        <w:tc>
          <w:tcPr>
            <w:tcW w:w="2323" w:type="dxa"/>
            <w:vAlign w:val="center"/>
          </w:tcPr>
          <w:p w14:paraId="2E06C8F8" w14:textId="417E2F71" w:rsidR="009F256A" w:rsidRPr="001C5D6D" w:rsidRDefault="009F256A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الرتبة 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أ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كاديمية  </w:t>
            </w:r>
          </w:p>
        </w:tc>
      </w:tr>
      <w:tr w:rsidR="009F256A" w:rsidRPr="001C5D6D" w14:paraId="60E2D473" w14:textId="77777777" w:rsidTr="00095FBF">
        <w:trPr>
          <w:jc w:val="center"/>
        </w:trPr>
        <w:tc>
          <w:tcPr>
            <w:tcW w:w="2126" w:type="dxa"/>
            <w:vAlign w:val="center"/>
          </w:tcPr>
          <w:p w14:paraId="275182F6" w14:textId="63215EDF" w:rsidR="009F256A" w:rsidRPr="001C5D6D" w:rsidRDefault="009F256A" w:rsidP="009F256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Rank Date</w:t>
            </w:r>
          </w:p>
        </w:tc>
        <w:tc>
          <w:tcPr>
            <w:tcW w:w="5057" w:type="dxa"/>
          </w:tcPr>
          <w:p w14:paraId="7D19E7D7" w14:textId="6E3F3D3E" w:rsidR="009F256A" w:rsidRPr="001C5D6D" w:rsidRDefault="00C507EC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29/9/2014</w:t>
            </w:r>
          </w:p>
        </w:tc>
        <w:tc>
          <w:tcPr>
            <w:tcW w:w="2323" w:type="dxa"/>
            <w:vAlign w:val="center"/>
          </w:tcPr>
          <w:p w14:paraId="65E01718" w14:textId="124181DB" w:rsidR="009F256A" w:rsidRPr="001C5D6D" w:rsidRDefault="009F256A" w:rsidP="009F25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تاريخ الحصول على الرتبة</w:t>
            </w:r>
          </w:p>
        </w:tc>
      </w:tr>
      <w:tr w:rsidR="001944A3" w:rsidRPr="001C5D6D" w14:paraId="08E97A57" w14:textId="77777777" w:rsidTr="00095FBF">
        <w:trPr>
          <w:jc w:val="center"/>
        </w:trPr>
        <w:tc>
          <w:tcPr>
            <w:tcW w:w="2126" w:type="dxa"/>
            <w:vAlign w:val="center"/>
          </w:tcPr>
          <w:p w14:paraId="3E5B59CC" w14:textId="77777777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Marital Status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5057" w:type="dxa"/>
          </w:tcPr>
          <w:p w14:paraId="379D8F17" w14:textId="0B1D5502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متزوج</w:t>
            </w:r>
          </w:p>
        </w:tc>
        <w:tc>
          <w:tcPr>
            <w:tcW w:w="2323" w:type="dxa"/>
            <w:vAlign w:val="center"/>
          </w:tcPr>
          <w:p w14:paraId="32873ADA" w14:textId="77777777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الحالة الاجتماعية</w:t>
            </w:r>
          </w:p>
        </w:tc>
      </w:tr>
      <w:tr w:rsidR="001944A3" w:rsidRPr="001C5D6D" w14:paraId="69A0A99E" w14:textId="77777777" w:rsidTr="00095FBF">
        <w:trPr>
          <w:jc w:val="center"/>
        </w:trPr>
        <w:tc>
          <w:tcPr>
            <w:tcW w:w="2126" w:type="dxa"/>
            <w:vAlign w:val="center"/>
          </w:tcPr>
          <w:p w14:paraId="6B131E46" w14:textId="3E180AA4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No. of children</w:t>
            </w:r>
          </w:p>
        </w:tc>
        <w:tc>
          <w:tcPr>
            <w:tcW w:w="5057" w:type="dxa"/>
          </w:tcPr>
          <w:p w14:paraId="7E6186AB" w14:textId="7F52ED56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4</w:t>
            </w:r>
          </w:p>
        </w:tc>
        <w:tc>
          <w:tcPr>
            <w:tcW w:w="2323" w:type="dxa"/>
            <w:vAlign w:val="center"/>
          </w:tcPr>
          <w:p w14:paraId="7E7856A3" w14:textId="446A3074" w:rsidR="001944A3" w:rsidRPr="001C5D6D" w:rsidRDefault="00E37964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عدد الأبناء</w:t>
            </w:r>
          </w:p>
        </w:tc>
      </w:tr>
      <w:tr w:rsidR="001944A3" w:rsidRPr="001C5D6D" w14:paraId="05BA2B59" w14:textId="77777777" w:rsidTr="00095FBF">
        <w:trPr>
          <w:trHeight w:val="70"/>
          <w:jc w:val="center"/>
        </w:trPr>
        <w:tc>
          <w:tcPr>
            <w:tcW w:w="2126" w:type="dxa"/>
            <w:vAlign w:val="center"/>
          </w:tcPr>
          <w:p w14:paraId="0416CA75" w14:textId="5E79F769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A7A0E">
              <w:rPr>
                <w:rFonts w:ascii="Sakkal Majalla" w:hAnsi="Sakkal Majalla" w:cs="Sakkal Majalla"/>
                <w:lang w:bidi="ar-QA"/>
              </w:rPr>
              <w:t>Emirates ID (If Applicable)</w:t>
            </w:r>
          </w:p>
        </w:tc>
        <w:tc>
          <w:tcPr>
            <w:tcW w:w="5057" w:type="dxa"/>
          </w:tcPr>
          <w:p w14:paraId="2E69F537" w14:textId="4F95D7F3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noProof/>
                <w:sz w:val="24"/>
                <w:szCs w:val="24"/>
                <w:rtl/>
                <w:lang w:eastAsia="zh-TW"/>
              </w:rPr>
            </w:pPr>
          </w:p>
        </w:tc>
        <w:tc>
          <w:tcPr>
            <w:tcW w:w="2323" w:type="dxa"/>
            <w:vAlign w:val="center"/>
          </w:tcPr>
          <w:p w14:paraId="31F100D8" w14:textId="15FAD45D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رقم 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هوية 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الإ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مارات</w:t>
            </w:r>
            <w:r w:rsidR="0061181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ية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AE"/>
              </w:rPr>
              <w:t xml:space="preserve"> </w:t>
            </w:r>
            <w:r w:rsidRPr="00095FBF">
              <w:rPr>
                <w:rFonts w:ascii="Sakkal Majalla" w:hAnsi="Sakkal Majalla" w:cs="Sakkal Majalla"/>
                <w:lang w:bidi="ar-AE"/>
              </w:rPr>
              <w:t xml:space="preserve"> </w:t>
            </w:r>
            <w:r w:rsidR="0061181A"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(إ</w:t>
            </w:r>
            <w:r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ن وجد</w:t>
            </w:r>
            <w:r w:rsidR="0061181A"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ت</w:t>
            </w:r>
            <w:r w:rsidRPr="00095FBF">
              <w:rPr>
                <w:rFonts w:ascii="Sakkal Majalla" w:hAnsi="Sakkal Majalla" w:cs="Sakkal Majalla" w:hint="cs"/>
                <w:sz w:val="16"/>
                <w:szCs w:val="16"/>
                <w:rtl/>
                <w:lang w:bidi="ar-AE"/>
              </w:rPr>
              <w:t>)</w:t>
            </w:r>
          </w:p>
        </w:tc>
      </w:tr>
      <w:tr w:rsidR="001944A3" w:rsidRPr="001C5D6D" w14:paraId="60587FED" w14:textId="77777777" w:rsidTr="00095FBF">
        <w:trPr>
          <w:jc w:val="center"/>
        </w:trPr>
        <w:tc>
          <w:tcPr>
            <w:tcW w:w="2126" w:type="dxa"/>
            <w:vAlign w:val="center"/>
          </w:tcPr>
          <w:p w14:paraId="6140AFE1" w14:textId="5D236969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Address </w:t>
            </w:r>
          </w:p>
        </w:tc>
        <w:tc>
          <w:tcPr>
            <w:tcW w:w="5057" w:type="dxa"/>
          </w:tcPr>
          <w:p w14:paraId="15F70C41" w14:textId="5085C4FD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الاردن / جرش</w:t>
            </w:r>
          </w:p>
        </w:tc>
        <w:tc>
          <w:tcPr>
            <w:tcW w:w="2323" w:type="dxa"/>
            <w:vAlign w:val="center"/>
          </w:tcPr>
          <w:p w14:paraId="419DDDF3" w14:textId="74829A11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محل الإقامة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 xml:space="preserve"> </w:t>
            </w:r>
          </w:p>
        </w:tc>
      </w:tr>
      <w:tr w:rsidR="001944A3" w:rsidRPr="001C5D6D" w14:paraId="590EA23E" w14:textId="77777777" w:rsidTr="00095FBF">
        <w:trPr>
          <w:trHeight w:val="70"/>
          <w:jc w:val="center"/>
        </w:trPr>
        <w:tc>
          <w:tcPr>
            <w:tcW w:w="2126" w:type="dxa"/>
          </w:tcPr>
          <w:p w14:paraId="3E30A055" w14:textId="77777777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Cell phone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           </w:t>
            </w:r>
          </w:p>
        </w:tc>
        <w:tc>
          <w:tcPr>
            <w:tcW w:w="5057" w:type="dxa"/>
          </w:tcPr>
          <w:p w14:paraId="596A497F" w14:textId="36E30277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00962777779829 و 00962799921160</w:t>
            </w:r>
          </w:p>
        </w:tc>
        <w:tc>
          <w:tcPr>
            <w:tcW w:w="2323" w:type="dxa"/>
            <w:vAlign w:val="center"/>
          </w:tcPr>
          <w:p w14:paraId="5D92853F" w14:textId="53156D61" w:rsidR="001944A3" w:rsidRPr="001C5D6D" w:rsidRDefault="00B952C3" w:rsidP="006B5489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رقم </w:t>
            </w:r>
            <w:r w:rsidR="001944A3"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الهاتف </w:t>
            </w:r>
            <w:r w:rsidR="001944A3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المحمول</w:t>
            </w:r>
          </w:p>
        </w:tc>
      </w:tr>
      <w:tr w:rsidR="001944A3" w:rsidRPr="001C5D6D" w14:paraId="376B7510" w14:textId="77777777" w:rsidTr="00095FBF">
        <w:trPr>
          <w:jc w:val="center"/>
        </w:trPr>
        <w:tc>
          <w:tcPr>
            <w:tcW w:w="2126" w:type="dxa"/>
            <w:vAlign w:val="center"/>
          </w:tcPr>
          <w:p w14:paraId="217314FE" w14:textId="77777777" w:rsidR="001944A3" w:rsidRPr="001C5D6D" w:rsidRDefault="001944A3" w:rsidP="001C0A2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E-mail Address</w:t>
            </w:r>
          </w:p>
        </w:tc>
        <w:tc>
          <w:tcPr>
            <w:tcW w:w="5057" w:type="dxa"/>
          </w:tcPr>
          <w:p w14:paraId="2E5CD7E0" w14:textId="3DE25FEE" w:rsidR="001944A3" w:rsidRPr="001C5D6D" w:rsidRDefault="00C507EC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d.khaledbaniahmad74@yahoo.com</w:t>
            </w:r>
          </w:p>
        </w:tc>
        <w:tc>
          <w:tcPr>
            <w:tcW w:w="2323" w:type="dxa"/>
            <w:vAlign w:val="center"/>
          </w:tcPr>
          <w:p w14:paraId="3AD278A7" w14:textId="77777777" w:rsidR="001944A3" w:rsidRPr="001C5D6D" w:rsidRDefault="001944A3" w:rsidP="001C0A2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البريد الإلكتروني</w:t>
            </w:r>
          </w:p>
        </w:tc>
      </w:tr>
    </w:tbl>
    <w:p w14:paraId="3076AAD9" w14:textId="77777777" w:rsidR="00BB5EF6" w:rsidRPr="00F95773" w:rsidRDefault="00BB5EF6" w:rsidP="00D26648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AE"/>
        </w:rPr>
      </w:pPr>
    </w:p>
    <w:p w14:paraId="53851DF9" w14:textId="1CDD8503" w:rsidR="00BB5EF6" w:rsidRPr="001944A3" w:rsidRDefault="00BB5EF6" w:rsidP="00095FBF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EG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المؤهلات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EG"/>
        </w:rPr>
        <w:t xml:space="preserve">العلمية     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</w:t>
      </w:r>
      <w:r w:rsidR="00AF4649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095FBF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             </w:t>
      </w:r>
      <w:r w:rsidR="00CB77E2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EDUCATIONAL ATTAINMENTS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72"/>
        <w:gridCol w:w="2344"/>
      </w:tblGrid>
      <w:tr w:rsidR="001944A3" w:rsidRPr="001C5D6D" w14:paraId="26201B9C" w14:textId="77777777" w:rsidTr="00095FBF">
        <w:trPr>
          <w:trHeight w:val="80"/>
          <w:jc w:val="center"/>
        </w:trPr>
        <w:tc>
          <w:tcPr>
            <w:tcW w:w="2133" w:type="dxa"/>
            <w:vAlign w:val="center"/>
          </w:tcPr>
          <w:p w14:paraId="34DBBCD0" w14:textId="76A77D0F" w:rsidR="001944A3" w:rsidRPr="003D6F47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val="en-GB"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Highest Degree </w:t>
            </w:r>
            <w:r w:rsidR="003D6F47">
              <w:rPr>
                <w:rFonts w:ascii="Sakkal Majalla" w:hAnsi="Sakkal Majalla" w:cs="Sakkal Majalla"/>
                <w:sz w:val="24"/>
                <w:szCs w:val="24"/>
                <w:lang w:val="en-GB" w:bidi="ar-QA"/>
              </w:rPr>
              <w:t>(PHD)</w:t>
            </w:r>
          </w:p>
        </w:tc>
        <w:tc>
          <w:tcPr>
            <w:tcW w:w="5072" w:type="dxa"/>
          </w:tcPr>
          <w:p w14:paraId="0055F7AA" w14:textId="450ADF59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دكتوراه الفقه وأصوله</w:t>
            </w:r>
          </w:p>
        </w:tc>
        <w:tc>
          <w:tcPr>
            <w:tcW w:w="2344" w:type="dxa"/>
            <w:vAlign w:val="center"/>
          </w:tcPr>
          <w:p w14:paraId="7D0AE5D5" w14:textId="16DA8BEE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أعلى مؤهل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جامعي</w:t>
            </w:r>
            <w:r w:rsidR="003D6F47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(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</w:t>
            </w:r>
            <w:r w:rsidR="003D6F47" w:rsidRPr="00095FBF">
              <w:rPr>
                <w:rFonts w:ascii="Sakkal Majalla" w:hAnsi="Sakkal Majalla" w:cs="Sakkal Majalla" w:hint="cs"/>
                <w:b/>
                <w:bCs/>
                <w:rtl/>
              </w:rPr>
              <w:t>الدكتوراه</w:t>
            </w:r>
            <w:r w:rsidR="003D6F47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     </w:t>
            </w:r>
          </w:p>
        </w:tc>
      </w:tr>
      <w:tr w:rsidR="001944A3" w:rsidRPr="001C5D6D" w14:paraId="4BC9F802" w14:textId="77777777" w:rsidTr="00095FBF">
        <w:trPr>
          <w:trHeight w:val="233"/>
          <w:jc w:val="center"/>
        </w:trPr>
        <w:tc>
          <w:tcPr>
            <w:tcW w:w="2133" w:type="dxa"/>
            <w:vAlign w:val="center"/>
          </w:tcPr>
          <w:p w14:paraId="38D001DE" w14:textId="77777777" w:rsidR="001944A3" w:rsidRPr="001C5D6D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72" w:type="dxa"/>
          </w:tcPr>
          <w:p w14:paraId="3FE08AE2" w14:textId="4D272037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الاردنية</w:t>
            </w:r>
          </w:p>
        </w:tc>
        <w:tc>
          <w:tcPr>
            <w:tcW w:w="2344" w:type="dxa"/>
            <w:vAlign w:val="center"/>
          </w:tcPr>
          <w:p w14:paraId="243CCE7B" w14:textId="77777777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5DA64926" w14:textId="77777777" w:rsidTr="00095FBF">
        <w:trPr>
          <w:jc w:val="center"/>
        </w:trPr>
        <w:tc>
          <w:tcPr>
            <w:tcW w:w="2133" w:type="dxa"/>
            <w:vAlign w:val="center"/>
          </w:tcPr>
          <w:p w14:paraId="1E3C4ED4" w14:textId="1AAC8719" w:rsidR="001944A3" w:rsidRPr="001C5D6D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Country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Of University</w:t>
            </w:r>
          </w:p>
        </w:tc>
        <w:tc>
          <w:tcPr>
            <w:tcW w:w="5072" w:type="dxa"/>
          </w:tcPr>
          <w:p w14:paraId="0A317C00" w14:textId="710BB15F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الأردن</w:t>
            </w:r>
          </w:p>
        </w:tc>
        <w:tc>
          <w:tcPr>
            <w:tcW w:w="2344" w:type="dxa"/>
            <w:vAlign w:val="center"/>
          </w:tcPr>
          <w:p w14:paraId="276EB86F" w14:textId="77777777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01FD2C84" w14:textId="77777777" w:rsidTr="00095FBF">
        <w:trPr>
          <w:jc w:val="center"/>
        </w:trPr>
        <w:tc>
          <w:tcPr>
            <w:tcW w:w="2133" w:type="dxa"/>
            <w:vAlign w:val="center"/>
          </w:tcPr>
          <w:p w14:paraId="4F5113F1" w14:textId="6353F61D" w:rsidR="001944A3" w:rsidRPr="001C5D6D" w:rsidRDefault="001944A3" w:rsidP="00095FBF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Year 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of Graduation</w:t>
            </w:r>
          </w:p>
        </w:tc>
        <w:tc>
          <w:tcPr>
            <w:tcW w:w="5072" w:type="dxa"/>
          </w:tcPr>
          <w:p w14:paraId="0DF9A29E" w14:textId="68A09015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2004</w:t>
            </w:r>
          </w:p>
        </w:tc>
        <w:tc>
          <w:tcPr>
            <w:tcW w:w="2344" w:type="dxa"/>
            <w:vAlign w:val="center"/>
          </w:tcPr>
          <w:p w14:paraId="3CE03FD2" w14:textId="77777777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  <w:tr w:rsidR="001944A3" w:rsidRPr="001C5D6D" w14:paraId="5DB94EBF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68A17388" w14:textId="77777777" w:rsidR="001944A3" w:rsidRPr="001C5D6D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Major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             </w:t>
            </w:r>
          </w:p>
        </w:tc>
        <w:tc>
          <w:tcPr>
            <w:tcW w:w="5072" w:type="dxa"/>
          </w:tcPr>
          <w:p w14:paraId="0C8C1CEF" w14:textId="7176F143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الفقه وأصوله</w:t>
            </w:r>
          </w:p>
        </w:tc>
        <w:tc>
          <w:tcPr>
            <w:tcW w:w="2344" w:type="dxa"/>
            <w:vAlign w:val="center"/>
          </w:tcPr>
          <w:p w14:paraId="763EAE80" w14:textId="77777777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التخصص الرئيسي</w:t>
            </w:r>
          </w:p>
        </w:tc>
      </w:tr>
      <w:tr w:rsidR="001944A3" w:rsidRPr="001C5D6D" w14:paraId="1E817ACC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290EE51B" w14:textId="392E5651" w:rsidR="001944A3" w:rsidRPr="001C5D6D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Minor</w:t>
            </w:r>
          </w:p>
        </w:tc>
        <w:tc>
          <w:tcPr>
            <w:tcW w:w="5072" w:type="dxa"/>
          </w:tcPr>
          <w:p w14:paraId="0809DB7E" w14:textId="109AA049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noProof/>
                <w:sz w:val="24"/>
                <w:szCs w:val="24"/>
                <w:lang w:eastAsia="zh-TW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zh-TW"/>
              </w:rPr>
              <w:t>الفقه وأصوله</w:t>
            </w:r>
          </w:p>
        </w:tc>
        <w:tc>
          <w:tcPr>
            <w:tcW w:w="2344" w:type="dxa"/>
            <w:vAlign w:val="center"/>
          </w:tcPr>
          <w:p w14:paraId="7D3612F0" w14:textId="77777777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التخصص الدقيق                    </w:t>
            </w:r>
          </w:p>
        </w:tc>
      </w:tr>
      <w:tr w:rsidR="003D6F47" w:rsidRPr="001C5D6D" w14:paraId="2190F6B7" w14:textId="77777777" w:rsidTr="00095FBF">
        <w:trPr>
          <w:trHeight w:val="70"/>
          <w:jc w:val="center"/>
        </w:trPr>
        <w:tc>
          <w:tcPr>
            <w:tcW w:w="2133" w:type="dxa"/>
            <w:vAlign w:val="center"/>
          </w:tcPr>
          <w:p w14:paraId="0BD5DFC6" w14:textId="16883EEA" w:rsidR="003D6F47" w:rsidRDefault="00095FBF" w:rsidP="003D6F47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Title of PhD T</w:t>
            </w:r>
            <w:r w:rsidR="003D6F47"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hesis</w:t>
            </w:r>
          </w:p>
        </w:tc>
        <w:tc>
          <w:tcPr>
            <w:tcW w:w="5072" w:type="dxa"/>
          </w:tcPr>
          <w:p w14:paraId="26F67836" w14:textId="063DE26B" w:rsidR="00B959D2" w:rsidRPr="001C5D6D" w:rsidRDefault="00C507EC" w:rsidP="00B959D2">
            <w:pPr>
              <w:pStyle w:val="ab"/>
              <w:bidi/>
              <w:rPr>
                <w:rFonts w:ascii="Sakkal Majalla" w:hAnsi="Sakkal Majalla" w:cs="Sakkal Majalla"/>
                <w:noProof/>
                <w:sz w:val="24"/>
                <w:szCs w:val="24"/>
                <w:lang w:eastAsia="zh-TW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zh-TW"/>
              </w:rPr>
              <w:t>مخالفات الامام ابن حزم الظاهري للائمة الاربعة في فقه الاحوال الشخصية والمعاملات</w:t>
            </w:r>
          </w:p>
        </w:tc>
        <w:tc>
          <w:tcPr>
            <w:tcW w:w="2344" w:type="dxa"/>
            <w:vAlign w:val="center"/>
          </w:tcPr>
          <w:p w14:paraId="586E7BD1" w14:textId="5AE74DFB" w:rsidR="003D6F47" w:rsidRPr="001C5D6D" w:rsidRDefault="003D6F47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عنوان رسالة الدكتوراه</w:t>
            </w:r>
          </w:p>
        </w:tc>
      </w:tr>
    </w:tbl>
    <w:p w14:paraId="7A75F01F" w14:textId="77777777" w:rsidR="009F256A" w:rsidRPr="009F256A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10"/>
          <w:szCs w:val="10"/>
          <w:rtl/>
          <w:lang w:bidi="ar-AE"/>
        </w:rPr>
      </w:pPr>
    </w:p>
    <w:p w14:paraId="0CC2147A" w14:textId="3F60B0BC" w:rsidR="00616A7C" w:rsidRPr="001944A3" w:rsidRDefault="00CB77E2" w:rsidP="00EC48EB">
      <w:pPr>
        <w:shd w:val="clear" w:color="auto" w:fill="806000"/>
        <w:bidi/>
        <w:spacing w:line="240" w:lineRule="auto"/>
        <w:jc w:val="right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</w:t>
      </w:r>
      <w:r w:rsidR="00616A7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مؤهلات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ال</w:t>
      </w:r>
      <w:r w:rsidR="00616A7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أخرى</w:t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EC48EB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            </w:t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A7A0E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1944A3" w:rsidRPr="001944A3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ab/>
        <w:t xml:space="preserve"> </w:t>
      </w:r>
      <w:r w:rsidR="001944A3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OTHER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QUALIFICATIONS</w:t>
      </w:r>
      <w:r w:rsidR="007A62F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</w:t>
      </w:r>
      <w:r w:rsidR="00EC48EB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7A62F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0778D638" w14:textId="77777777" w:rsidTr="00C130A5">
        <w:trPr>
          <w:trHeight w:val="80"/>
          <w:jc w:val="center"/>
        </w:trPr>
        <w:tc>
          <w:tcPr>
            <w:tcW w:w="2133" w:type="dxa"/>
            <w:vAlign w:val="center"/>
          </w:tcPr>
          <w:p w14:paraId="0C98498A" w14:textId="56E081D4" w:rsidR="001944A3" w:rsidRPr="001C5D6D" w:rsidRDefault="00095FBF" w:rsidP="00095FBF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Master</w:t>
            </w:r>
          </w:p>
        </w:tc>
        <w:tc>
          <w:tcPr>
            <w:tcW w:w="5032" w:type="dxa"/>
          </w:tcPr>
          <w:p w14:paraId="356E05D5" w14:textId="7CEE44C6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ماجستير الفقه وأصوله</w:t>
            </w:r>
          </w:p>
        </w:tc>
        <w:tc>
          <w:tcPr>
            <w:tcW w:w="2384" w:type="dxa"/>
            <w:vAlign w:val="center"/>
          </w:tcPr>
          <w:p w14:paraId="58E294F1" w14:textId="080B45C0" w:rsidR="001944A3" w:rsidRPr="00095FBF" w:rsidRDefault="001944A3" w:rsidP="00975BAB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095F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الماجستير</w:t>
            </w:r>
          </w:p>
        </w:tc>
      </w:tr>
      <w:tr w:rsidR="001944A3" w:rsidRPr="001C5D6D" w14:paraId="74A8D084" w14:textId="77777777" w:rsidTr="00C130A5">
        <w:trPr>
          <w:trHeight w:val="80"/>
          <w:jc w:val="center"/>
        </w:trPr>
        <w:tc>
          <w:tcPr>
            <w:tcW w:w="2133" w:type="dxa"/>
            <w:vAlign w:val="center"/>
          </w:tcPr>
          <w:p w14:paraId="5C3B950F" w14:textId="0FEA50C8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3F46E3BD" w14:textId="368EBA07" w:rsidR="001944A3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الاردنية</w:t>
            </w:r>
          </w:p>
        </w:tc>
        <w:tc>
          <w:tcPr>
            <w:tcW w:w="2384" w:type="dxa"/>
            <w:vAlign w:val="center"/>
          </w:tcPr>
          <w:p w14:paraId="1D9B94D1" w14:textId="224BF2CB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69A2C7BB" w14:textId="77777777" w:rsidTr="00C130A5">
        <w:trPr>
          <w:trHeight w:val="80"/>
          <w:jc w:val="center"/>
        </w:trPr>
        <w:tc>
          <w:tcPr>
            <w:tcW w:w="2133" w:type="dxa"/>
            <w:vAlign w:val="center"/>
          </w:tcPr>
          <w:p w14:paraId="7B724914" w14:textId="67402BBF" w:rsidR="001944A3" w:rsidRPr="001C5D6D" w:rsidRDefault="00095FBF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Country Of University</w:t>
            </w:r>
          </w:p>
        </w:tc>
        <w:tc>
          <w:tcPr>
            <w:tcW w:w="5032" w:type="dxa"/>
          </w:tcPr>
          <w:p w14:paraId="12A26A58" w14:textId="1C836654" w:rsidR="001944A3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الأردن</w:t>
            </w:r>
          </w:p>
        </w:tc>
        <w:tc>
          <w:tcPr>
            <w:tcW w:w="2384" w:type="dxa"/>
            <w:vAlign w:val="center"/>
          </w:tcPr>
          <w:p w14:paraId="7BD65C60" w14:textId="1D78F5DD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72B87116" w14:textId="77777777" w:rsidTr="00C130A5">
        <w:trPr>
          <w:trHeight w:val="233"/>
          <w:jc w:val="center"/>
        </w:trPr>
        <w:tc>
          <w:tcPr>
            <w:tcW w:w="2133" w:type="dxa"/>
            <w:vAlign w:val="center"/>
          </w:tcPr>
          <w:p w14:paraId="41BECEB4" w14:textId="33B9A4D1" w:rsidR="001944A3" w:rsidRPr="001C5D6D" w:rsidRDefault="00095FBF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of Graduation</w:t>
            </w:r>
          </w:p>
        </w:tc>
        <w:tc>
          <w:tcPr>
            <w:tcW w:w="5032" w:type="dxa"/>
          </w:tcPr>
          <w:p w14:paraId="0E132D26" w14:textId="77F95870" w:rsidR="001944A3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1999</w:t>
            </w:r>
          </w:p>
        </w:tc>
        <w:tc>
          <w:tcPr>
            <w:tcW w:w="2384" w:type="dxa"/>
            <w:vAlign w:val="center"/>
          </w:tcPr>
          <w:p w14:paraId="10B7B571" w14:textId="3B8E6642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  <w:tr w:rsidR="00B959D2" w:rsidRPr="001C5D6D" w14:paraId="7B409A87" w14:textId="77777777" w:rsidTr="00C130A5">
        <w:trPr>
          <w:trHeight w:val="233"/>
          <w:jc w:val="center"/>
        </w:trPr>
        <w:tc>
          <w:tcPr>
            <w:tcW w:w="2133" w:type="dxa"/>
            <w:vAlign w:val="center"/>
          </w:tcPr>
          <w:p w14:paraId="2AC6DF50" w14:textId="789DF704" w:rsidR="00B959D2" w:rsidRPr="00095FBF" w:rsidRDefault="005561B8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5561B8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Major              </w:t>
            </w:r>
          </w:p>
        </w:tc>
        <w:tc>
          <w:tcPr>
            <w:tcW w:w="5032" w:type="dxa"/>
          </w:tcPr>
          <w:p w14:paraId="2A71C526" w14:textId="50B9A4A6" w:rsidR="00B959D2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الفقه وأصوله</w:t>
            </w:r>
          </w:p>
        </w:tc>
        <w:tc>
          <w:tcPr>
            <w:tcW w:w="2384" w:type="dxa"/>
            <w:vAlign w:val="center"/>
          </w:tcPr>
          <w:p w14:paraId="69A50869" w14:textId="78752CF1" w:rsidR="00B959D2" w:rsidRPr="00B959D2" w:rsidRDefault="00B959D2" w:rsidP="001944A3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B959D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التخصص</w:t>
            </w:r>
          </w:p>
        </w:tc>
      </w:tr>
      <w:tr w:rsidR="003D6F47" w:rsidRPr="001C5D6D" w14:paraId="27A8C4E3" w14:textId="77777777" w:rsidTr="00C130A5">
        <w:trPr>
          <w:trHeight w:val="233"/>
          <w:jc w:val="center"/>
        </w:trPr>
        <w:tc>
          <w:tcPr>
            <w:tcW w:w="2133" w:type="dxa"/>
            <w:vAlign w:val="center"/>
          </w:tcPr>
          <w:p w14:paraId="57716B07" w14:textId="5A86C511" w:rsidR="003D6F47" w:rsidRPr="001C5D6D" w:rsidRDefault="003D6F47" w:rsidP="003D6F47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 xml:space="preserve">Title of 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Master</w:t>
            </w:r>
            <w:r w:rsidR="00095FBF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T</w:t>
            </w:r>
            <w:r w:rsidRPr="003D6F47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hesis</w:t>
            </w:r>
          </w:p>
        </w:tc>
        <w:tc>
          <w:tcPr>
            <w:tcW w:w="5032" w:type="dxa"/>
          </w:tcPr>
          <w:p w14:paraId="3523C815" w14:textId="7C2060D8" w:rsidR="003D6F47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قانون الضمان الاجتماعي الأردني في ضوء الشريعة الاسلامية</w:t>
            </w:r>
          </w:p>
        </w:tc>
        <w:tc>
          <w:tcPr>
            <w:tcW w:w="2384" w:type="dxa"/>
            <w:vAlign w:val="center"/>
          </w:tcPr>
          <w:p w14:paraId="38BF8D9E" w14:textId="3EADDF29" w:rsidR="003D6F47" w:rsidRPr="001C5D6D" w:rsidRDefault="003D6F47" w:rsidP="003D6F47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عنوان رسالة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الماجستير</w:t>
            </w:r>
          </w:p>
        </w:tc>
      </w:tr>
    </w:tbl>
    <w:p w14:paraId="7C226D25" w14:textId="31D0C4CC" w:rsidR="009F256A" w:rsidRDefault="009F256A">
      <w:pPr>
        <w:rPr>
          <w:sz w:val="2"/>
          <w:szCs w:val="2"/>
          <w:rtl/>
        </w:rPr>
      </w:pPr>
    </w:p>
    <w:p w14:paraId="311A99CE" w14:textId="60CD564E" w:rsidR="00E508FA" w:rsidRDefault="00E508FA">
      <w:pPr>
        <w:rPr>
          <w:sz w:val="2"/>
          <w:szCs w:val="2"/>
          <w:rtl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1B82DB42" w14:textId="77777777" w:rsidTr="00C130A5">
        <w:trPr>
          <w:jc w:val="center"/>
        </w:trPr>
        <w:tc>
          <w:tcPr>
            <w:tcW w:w="2133" w:type="dxa"/>
            <w:vAlign w:val="center"/>
          </w:tcPr>
          <w:p w14:paraId="28D74C4F" w14:textId="30D2EA87" w:rsidR="001944A3" w:rsidRPr="001C5D6D" w:rsidRDefault="003D6F47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Post G. Diploma</w:t>
            </w:r>
            <w:r w:rsidR="001944A3"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</w:p>
        </w:tc>
        <w:tc>
          <w:tcPr>
            <w:tcW w:w="5032" w:type="dxa"/>
          </w:tcPr>
          <w:p w14:paraId="52C539CF" w14:textId="6FB624A5" w:rsidR="001944A3" w:rsidRPr="001C5D6D" w:rsidRDefault="001944A3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2384" w:type="dxa"/>
            <w:vAlign w:val="center"/>
          </w:tcPr>
          <w:p w14:paraId="73479097" w14:textId="59F41E0E" w:rsidR="001944A3" w:rsidRPr="003D6F47" w:rsidRDefault="00095FBF" w:rsidP="00975BAB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دبلوم الدراسات العليا</w:t>
            </w:r>
          </w:p>
        </w:tc>
      </w:tr>
      <w:tr w:rsidR="001944A3" w:rsidRPr="001C5D6D" w14:paraId="00E29E68" w14:textId="77777777" w:rsidTr="00C130A5">
        <w:trPr>
          <w:jc w:val="center"/>
        </w:trPr>
        <w:tc>
          <w:tcPr>
            <w:tcW w:w="2133" w:type="dxa"/>
            <w:vAlign w:val="center"/>
          </w:tcPr>
          <w:p w14:paraId="1E4FACC6" w14:textId="36CC61E7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3B213D08" w14:textId="64CF4BF4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2384" w:type="dxa"/>
            <w:vAlign w:val="center"/>
          </w:tcPr>
          <w:p w14:paraId="052F4123" w14:textId="1C31BB64" w:rsidR="001944A3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7AFD7DEF" w14:textId="77777777" w:rsidTr="00C130A5">
        <w:trPr>
          <w:jc w:val="center"/>
        </w:trPr>
        <w:tc>
          <w:tcPr>
            <w:tcW w:w="2133" w:type="dxa"/>
            <w:vAlign w:val="center"/>
          </w:tcPr>
          <w:p w14:paraId="706AC0F1" w14:textId="3AEEBA3A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Country</w:t>
            </w:r>
          </w:p>
        </w:tc>
        <w:tc>
          <w:tcPr>
            <w:tcW w:w="5032" w:type="dxa"/>
          </w:tcPr>
          <w:p w14:paraId="1833BA35" w14:textId="39E8A087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2384" w:type="dxa"/>
            <w:vAlign w:val="center"/>
          </w:tcPr>
          <w:p w14:paraId="137B4472" w14:textId="2BCBEFEA" w:rsidR="001944A3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4C1B16A8" w14:textId="77777777" w:rsidTr="00C130A5">
        <w:trPr>
          <w:jc w:val="center"/>
        </w:trPr>
        <w:tc>
          <w:tcPr>
            <w:tcW w:w="2133" w:type="dxa"/>
            <w:vAlign w:val="center"/>
          </w:tcPr>
          <w:p w14:paraId="0627D3FB" w14:textId="49BF9FE0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Degree Was Granted</w:t>
            </w:r>
          </w:p>
        </w:tc>
        <w:tc>
          <w:tcPr>
            <w:tcW w:w="5032" w:type="dxa"/>
          </w:tcPr>
          <w:p w14:paraId="1D2AE223" w14:textId="1CDF0B0B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2384" w:type="dxa"/>
            <w:vAlign w:val="center"/>
          </w:tcPr>
          <w:p w14:paraId="11322751" w14:textId="11DB27BC" w:rsidR="001944A3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</w:tbl>
    <w:p w14:paraId="570ACFCB" w14:textId="77777777" w:rsidR="00EC48EB" w:rsidRPr="00EC48EB" w:rsidRDefault="00EC48EB">
      <w:pPr>
        <w:rPr>
          <w:sz w:val="2"/>
          <w:szCs w:val="2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5032"/>
        <w:gridCol w:w="2384"/>
      </w:tblGrid>
      <w:tr w:rsidR="001944A3" w:rsidRPr="001C5D6D" w14:paraId="5990161E" w14:textId="77777777" w:rsidTr="00C130A5">
        <w:trPr>
          <w:trHeight w:val="70"/>
          <w:jc w:val="center"/>
        </w:trPr>
        <w:tc>
          <w:tcPr>
            <w:tcW w:w="2133" w:type="dxa"/>
            <w:vAlign w:val="center"/>
          </w:tcPr>
          <w:p w14:paraId="062223C2" w14:textId="174E1DD2" w:rsidR="001944A3" w:rsidRPr="001C5D6D" w:rsidRDefault="001944A3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Bachelor’s Degree</w:t>
            </w:r>
          </w:p>
        </w:tc>
        <w:tc>
          <w:tcPr>
            <w:tcW w:w="5032" w:type="dxa"/>
          </w:tcPr>
          <w:p w14:paraId="4FAD7DE3" w14:textId="20327D39" w:rsidR="001944A3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بكالوريوس الفقه والدراسات الاسلامية</w:t>
            </w:r>
          </w:p>
        </w:tc>
        <w:tc>
          <w:tcPr>
            <w:tcW w:w="2384" w:type="dxa"/>
            <w:vAlign w:val="center"/>
          </w:tcPr>
          <w:p w14:paraId="4DC35491" w14:textId="66755595" w:rsidR="001944A3" w:rsidRPr="003D6F47" w:rsidRDefault="001944A3" w:rsidP="00975BAB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 w:rsidRPr="003D6F4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البكالوري</w:t>
            </w:r>
            <w:r w:rsidR="00095F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ـــــ</w:t>
            </w:r>
            <w:r w:rsidRPr="003D6F4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وس</w:t>
            </w:r>
            <w:r w:rsidR="003D6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 xml:space="preserve"> </w:t>
            </w:r>
          </w:p>
        </w:tc>
      </w:tr>
      <w:tr w:rsidR="003D6F47" w:rsidRPr="001C5D6D" w14:paraId="1441D7F8" w14:textId="77777777" w:rsidTr="00C130A5">
        <w:trPr>
          <w:trHeight w:val="70"/>
          <w:jc w:val="center"/>
        </w:trPr>
        <w:tc>
          <w:tcPr>
            <w:tcW w:w="2133" w:type="dxa"/>
            <w:vAlign w:val="center"/>
          </w:tcPr>
          <w:p w14:paraId="5062EE72" w14:textId="3D06FEF0" w:rsidR="003D6F47" w:rsidRDefault="003D6F47" w:rsidP="00975B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Department</w:t>
            </w:r>
          </w:p>
        </w:tc>
        <w:tc>
          <w:tcPr>
            <w:tcW w:w="5032" w:type="dxa"/>
          </w:tcPr>
          <w:p w14:paraId="7E625FC8" w14:textId="331F4A5A" w:rsidR="003D6F47" w:rsidRPr="001C5D6D" w:rsidRDefault="00C507EC" w:rsidP="00975B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الفقه والدراسات الاسلامية</w:t>
            </w:r>
          </w:p>
        </w:tc>
        <w:tc>
          <w:tcPr>
            <w:tcW w:w="2384" w:type="dxa"/>
            <w:vAlign w:val="center"/>
          </w:tcPr>
          <w:p w14:paraId="1F0169BA" w14:textId="4A2EC7B0" w:rsidR="003D6F47" w:rsidRPr="003D6F47" w:rsidRDefault="003D6F47" w:rsidP="00975BAB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94198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التخصص</w:t>
            </w:r>
          </w:p>
        </w:tc>
      </w:tr>
      <w:tr w:rsidR="001944A3" w:rsidRPr="001C5D6D" w14:paraId="7E4A4EA1" w14:textId="77777777" w:rsidTr="00C130A5">
        <w:trPr>
          <w:trHeight w:val="70"/>
          <w:jc w:val="center"/>
        </w:trPr>
        <w:tc>
          <w:tcPr>
            <w:tcW w:w="2133" w:type="dxa"/>
            <w:vAlign w:val="center"/>
          </w:tcPr>
          <w:p w14:paraId="60FE05E4" w14:textId="72DE4DB0" w:rsidR="001944A3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</w:t>
            </w:r>
          </w:p>
        </w:tc>
        <w:tc>
          <w:tcPr>
            <w:tcW w:w="5032" w:type="dxa"/>
          </w:tcPr>
          <w:p w14:paraId="67343665" w14:textId="4BFAC707" w:rsidR="001944A3" w:rsidRPr="001C5D6D" w:rsidRDefault="00C507EC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اليرموك</w:t>
            </w:r>
          </w:p>
        </w:tc>
        <w:tc>
          <w:tcPr>
            <w:tcW w:w="2384" w:type="dxa"/>
            <w:vAlign w:val="center"/>
          </w:tcPr>
          <w:p w14:paraId="5917BA13" w14:textId="4FB5E3CA" w:rsidR="001944A3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الجامعة                                                </w:t>
            </w:r>
          </w:p>
        </w:tc>
      </w:tr>
      <w:tr w:rsidR="001944A3" w:rsidRPr="001C5D6D" w14:paraId="3AB33A34" w14:textId="77777777" w:rsidTr="00C130A5">
        <w:trPr>
          <w:trHeight w:val="70"/>
          <w:jc w:val="center"/>
        </w:trPr>
        <w:tc>
          <w:tcPr>
            <w:tcW w:w="2133" w:type="dxa"/>
            <w:vAlign w:val="center"/>
          </w:tcPr>
          <w:p w14:paraId="07AD55C4" w14:textId="1B471FD0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Country</w:t>
            </w:r>
          </w:p>
        </w:tc>
        <w:tc>
          <w:tcPr>
            <w:tcW w:w="5032" w:type="dxa"/>
          </w:tcPr>
          <w:p w14:paraId="2466CFB1" w14:textId="6EB230C8" w:rsidR="001944A3" w:rsidRPr="001C5D6D" w:rsidRDefault="00C507EC" w:rsidP="001944A3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الأردن</w:t>
            </w:r>
          </w:p>
        </w:tc>
        <w:tc>
          <w:tcPr>
            <w:tcW w:w="2384" w:type="dxa"/>
            <w:vAlign w:val="center"/>
          </w:tcPr>
          <w:p w14:paraId="173A82A9" w14:textId="53F5B850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بلد الجامعة                             </w:t>
            </w:r>
          </w:p>
        </w:tc>
      </w:tr>
      <w:tr w:rsidR="001944A3" w:rsidRPr="001C5D6D" w14:paraId="63F784C7" w14:textId="77777777" w:rsidTr="00C130A5">
        <w:trPr>
          <w:trHeight w:val="70"/>
          <w:jc w:val="center"/>
        </w:trPr>
        <w:tc>
          <w:tcPr>
            <w:tcW w:w="2133" w:type="dxa"/>
            <w:vAlign w:val="center"/>
          </w:tcPr>
          <w:p w14:paraId="08CCA832" w14:textId="4014E1B6" w:rsidR="001944A3" w:rsidRPr="001C5D6D" w:rsidRDefault="001944A3" w:rsidP="001944A3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Year Degree Was Granted</w:t>
            </w:r>
          </w:p>
        </w:tc>
        <w:tc>
          <w:tcPr>
            <w:tcW w:w="5032" w:type="dxa"/>
          </w:tcPr>
          <w:p w14:paraId="4CA0D5E9" w14:textId="45064F4F" w:rsidR="001944A3" w:rsidRPr="001C5D6D" w:rsidRDefault="00C507EC" w:rsidP="001944A3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1996</w:t>
            </w:r>
          </w:p>
        </w:tc>
        <w:tc>
          <w:tcPr>
            <w:tcW w:w="2384" w:type="dxa"/>
            <w:vAlign w:val="center"/>
          </w:tcPr>
          <w:p w14:paraId="513B1DEA" w14:textId="1B02B375" w:rsidR="001944A3" w:rsidRPr="001C5D6D" w:rsidRDefault="001944A3" w:rsidP="001944A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سنة منح الدرجة </w:t>
            </w:r>
          </w:p>
        </w:tc>
      </w:tr>
    </w:tbl>
    <w:p w14:paraId="39174547" w14:textId="77777777" w:rsidR="008D0618" w:rsidRPr="00EC48EB" w:rsidRDefault="008D0618" w:rsidP="00EC48EB">
      <w:pPr>
        <w:bidi/>
        <w:spacing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AE"/>
        </w:rPr>
      </w:pPr>
    </w:p>
    <w:p w14:paraId="71491CF2" w14:textId="0B966A5B" w:rsidR="005711B4" w:rsidRPr="001944A3" w:rsidRDefault="00951A16" w:rsidP="00951A16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>التدرج الوظيفي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 </w:t>
      </w:r>
      <w:r w:rsidR="00A71C0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</w:t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71C0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           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</w:t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</w:t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A16440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 </w:t>
      </w:r>
      <w:r w:rsidRPr="00951A16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CAREER PROGRESSION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818"/>
        <w:gridCol w:w="2404"/>
        <w:gridCol w:w="2182"/>
        <w:gridCol w:w="248"/>
      </w:tblGrid>
      <w:tr w:rsidR="00EC48EB" w:rsidRPr="001944A3" w14:paraId="56579D6E" w14:textId="7221E516" w:rsidTr="00C130A5">
        <w:trPr>
          <w:jc w:val="center"/>
        </w:trPr>
        <w:tc>
          <w:tcPr>
            <w:tcW w:w="1973" w:type="dxa"/>
            <w:vAlign w:val="center"/>
          </w:tcPr>
          <w:p w14:paraId="1CE85405" w14:textId="77777777" w:rsidR="00EC48EB" w:rsidRPr="001944A3" w:rsidRDefault="00EC48EB" w:rsidP="00AB148A">
            <w:pPr>
              <w:pStyle w:val="ab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Field of Experience</w:t>
            </w:r>
          </w:p>
        </w:tc>
        <w:tc>
          <w:tcPr>
            <w:tcW w:w="2818" w:type="dxa"/>
          </w:tcPr>
          <w:p w14:paraId="0F5BCC8B" w14:textId="247ACB59" w:rsidR="00EC48EB" w:rsidRPr="001944A3" w:rsidRDefault="00EC48EB" w:rsidP="00951A16">
            <w:pPr>
              <w:pStyle w:val="ab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Date ( From- To)</w:t>
            </w:r>
          </w:p>
        </w:tc>
        <w:tc>
          <w:tcPr>
            <w:tcW w:w="2404" w:type="dxa"/>
          </w:tcPr>
          <w:p w14:paraId="6C2FFCB5" w14:textId="15D7E835" w:rsidR="00EC48EB" w:rsidRPr="001944A3" w:rsidRDefault="00EC48EB" w:rsidP="00951A16">
            <w:pPr>
              <w:pStyle w:val="ab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الفترة ( 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إلى )</w:t>
            </w:r>
          </w:p>
        </w:tc>
        <w:tc>
          <w:tcPr>
            <w:tcW w:w="2430" w:type="dxa"/>
            <w:gridSpan w:val="2"/>
          </w:tcPr>
          <w:p w14:paraId="195E6824" w14:textId="529CEC8C" w:rsidR="00EC48EB" w:rsidRPr="001944A3" w:rsidRDefault="00EC48EB" w:rsidP="00AB148A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 الخبرة</w:t>
            </w:r>
          </w:p>
        </w:tc>
      </w:tr>
      <w:tr w:rsidR="00EC48EB" w:rsidRPr="001C5D6D" w14:paraId="1779C6DE" w14:textId="55CDFD53" w:rsidTr="00EC48EB">
        <w:trPr>
          <w:trHeight w:val="233"/>
          <w:jc w:val="center"/>
        </w:trPr>
        <w:tc>
          <w:tcPr>
            <w:tcW w:w="1973" w:type="dxa"/>
            <w:vAlign w:val="center"/>
          </w:tcPr>
          <w:p w14:paraId="7A3F6025" w14:textId="767CCEF9" w:rsidR="00EC48EB" w:rsidRPr="001C5D6D" w:rsidRDefault="00EC48EB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Lecture</w:t>
            </w:r>
          </w:p>
        </w:tc>
        <w:tc>
          <w:tcPr>
            <w:tcW w:w="2818" w:type="dxa"/>
          </w:tcPr>
          <w:p w14:paraId="784A6270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4DC78264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182" w:type="dxa"/>
          </w:tcPr>
          <w:p w14:paraId="6C586DD0" w14:textId="50533A20" w:rsidR="00EC48EB" w:rsidRPr="001C5D6D" w:rsidRDefault="00EC48EB" w:rsidP="00951A1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محاضر</w:t>
            </w:r>
          </w:p>
        </w:tc>
        <w:tc>
          <w:tcPr>
            <w:tcW w:w="248" w:type="dxa"/>
          </w:tcPr>
          <w:p w14:paraId="5A7C4798" w14:textId="7982C06C" w:rsidR="00EC48EB" w:rsidRPr="001C5D6D" w:rsidRDefault="00EC48EB" w:rsidP="00EC48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1</w:t>
            </w:r>
          </w:p>
        </w:tc>
      </w:tr>
      <w:tr w:rsidR="00EC48EB" w:rsidRPr="001C5D6D" w14:paraId="15726300" w14:textId="6CD38861" w:rsidTr="00EC48EB">
        <w:trPr>
          <w:jc w:val="center"/>
        </w:trPr>
        <w:tc>
          <w:tcPr>
            <w:tcW w:w="1973" w:type="dxa"/>
            <w:vAlign w:val="center"/>
          </w:tcPr>
          <w:p w14:paraId="35CEE154" w14:textId="2D1D2B75" w:rsidR="00EC48EB" w:rsidRPr="001C5D6D" w:rsidRDefault="00EC48EB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Assistant Professor </w:t>
            </w:r>
          </w:p>
        </w:tc>
        <w:tc>
          <w:tcPr>
            <w:tcW w:w="2818" w:type="dxa"/>
          </w:tcPr>
          <w:p w14:paraId="59D968F0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724ADF81" w14:textId="1E1D5DD9" w:rsidR="00EC48EB" w:rsidRPr="001C5D6D" w:rsidRDefault="00C507EC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2004-2009</w:t>
            </w:r>
          </w:p>
        </w:tc>
        <w:tc>
          <w:tcPr>
            <w:tcW w:w="2182" w:type="dxa"/>
          </w:tcPr>
          <w:p w14:paraId="5CA73393" w14:textId="7E50F249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 مساعد</w:t>
            </w:r>
          </w:p>
        </w:tc>
        <w:tc>
          <w:tcPr>
            <w:tcW w:w="248" w:type="dxa"/>
          </w:tcPr>
          <w:p w14:paraId="0A23DC3D" w14:textId="054AF61F" w:rsidR="00EC48EB" w:rsidRPr="001C5D6D" w:rsidRDefault="00EC48EB" w:rsidP="00EC48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2</w:t>
            </w:r>
          </w:p>
        </w:tc>
      </w:tr>
      <w:tr w:rsidR="00EC48EB" w:rsidRPr="001C5D6D" w14:paraId="0F15C69F" w14:textId="1CC4D253" w:rsidTr="00EC48EB">
        <w:trPr>
          <w:jc w:val="center"/>
        </w:trPr>
        <w:tc>
          <w:tcPr>
            <w:tcW w:w="1973" w:type="dxa"/>
            <w:vAlign w:val="center"/>
          </w:tcPr>
          <w:p w14:paraId="604CAD3F" w14:textId="63DFAD92" w:rsidR="00EC48EB" w:rsidRPr="001C5D6D" w:rsidRDefault="00EC48EB" w:rsidP="00951A16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Associate Professor</w:t>
            </w:r>
          </w:p>
        </w:tc>
        <w:tc>
          <w:tcPr>
            <w:tcW w:w="2818" w:type="dxa"/>
          </w:tcPr>
          <w:p w14:paraId="62BA3726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2448F369" w14:textId="67A600A2" w:rsidR="00EC48EB" w:rsidRPr="001C5D6D" w:rsidRDefault="00C507EC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2009-2014</w:t>
            </w:r>
          </w:p>
        </w:tc>
        <w:tc>
          <w:tcPr>
            <w:tcW w:w="2182" w:type="dxa"/>
          </w:tcPr>
          <w:p w14:paraId="789F3734" w14:textId="1255FDE8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 مشارك</w:t>
            </w:r>
          </w:p>
        </w:tc>
        <w:tc>
          <w:tcPr>
            <w:tcW w:w="248" w:type="dxa"/>
          </w:tcPr>
          <w:p w14:paraId="45C57C8A" w14:textId="2B27B1C1" w:rsidR="00EC48EB" w:rsidRPr="001C5D6D" w:rsidRDefault="00EC48EB" w:rsidP="00EC48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3</w:t>
            </w:r>
          </w:p>
        </w:tc>
      </w:tr>
      <w:tr w:rsidR="00EC48EB" w:rsidRPr="001C5D6D" w14:paraId="7DC7DF44" w14:textId="4447916D" w:rsidTr="00EC48EB">
        <w:trPr>
          <w:trHeight w:val="70"/>
          <w:jc w:val="center"/>
        </w:trPr>
        <w:tc>
          <w:tcPr>
            <w:tcW w:w="1973" w:type="dxa"/>
          </w:tcPr>
          <w:p w14:paraId="517177A2" w14:textId="084DF709" w:rsidR="00EC48EB" w:rsidRPr="001C5D6D" w:rsidRDefault="00EC48EB" w:rsidP="00951A16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Professor</w:t>
            </w:r>
          </w:p>
        </w:tc>
        <w:tc>
          <w:tcPr>
            <w:tcW w:w="2818" w:type="dxa"/>
          </w:tcPr>
          <w:p w14:paraId="3D39ACBD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566F3797" w14:textId="66732688" w:rsidR="00EC48EB" w:rsidRPr="001C5D6D" w:rsidRDefault="00C507EC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2014- الى الآن</w:t>
            </w:r>
          </w:p>
        </w:tc>
        <w:tc>
          <w:tcPr>
            <w:tcW w:w="2182" w:type="dxa"/>
          </w:tcPr>
          <w:p w14:paraId="090772B2" w14:textId="5ACD8631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أستاذ</w:t>
            </w:r>
          </w:p>
        </w:tc>
        <w:tc>
          <w:tcPr>
            <w:tcW w:w="248" w:type="dxa"/>
          </w:tcPr>
          <w:p w14:paraId="08A2CD88" w14:textId="7E74F0B8" w:rsidR="00EC48EB" w:rsidRPr="001C5D6D" w:rsidRDefault="00EC48EB" w:rsidP="00EC48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4</w:t>
            </w:r>
          </w:p>
        </w:tc>
      </w:tr>
      <w:tr w:rsidR="00EC48EB" w:rsidRPr="001C5D6D" w14:paraId="4EBCA78F" w14:textId="68B38018" w:rsidTr="00EC48EB">
        <w:trPr>
          <w:trHeight w:val="197"/>
          <w:jc w:val="center"/>
        </w:trPr>
        <w:tc>
          <w:tcPr>
            <w:tcW w:w="1973" w:type="dxa"/>
          </w:tcPr>
          <w:p w14:paraId="77CD3447" w14:textId="2BCA3B34" w:rsidR="00EC48EB" w:rsidRPr="001C5D6D" w:rsidRDefault="00EC48EB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Others</w:t>
            </w:r>
          </w:p>
        </w:tc>
        <w:tc>
          <w:tcPr>
            <w:tcW w:w="2818" w:type="dxa"/>
          </w:tcPr>
          <w:p w14:paraId="0E3A7B30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404" w:type="dxa"/>
          </w:tcPr>
          <w:p w14:paraId="405E3972" w14:textId="77777777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  <w:tc>
          <w:tcPr>
            <w:tcW w:w="2182" w:type="dxa"/>
          </w:tcPr>
          <w:p w14:paraId="165B7C4F" w14:textId="26A1F61F" w:rsidR="00EC48EB" w:rsidRPr="001C5D6D" w:rsidRDefault="00EC48EB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أخرى</w:t>
            </w:r>
          </w:p>
        </w:tc>
        <w:tc>
          <w:tcPr>
            <w:tcW w:w="248" w:type="dxa"/>
          </w:tcPr>
          <w:p w14:paraId="49460092" w14:textId="3F9B4158" w:rsidR="00EC48EB" w:rsidRPr="001C5D6D" w:rsidRDefault="00EC48EB" w:rsidP="00EC48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5</w:t>
            </w:r>
          </w:p>
        </w:tc>
      </w:tr>
    </w:tbl>
    <w:p w14:paraId="606986CA" w14:textId="77777777" w:rsidR="00894198" w:rsidRPr="00F95773" w:rsidRDefault="00894198" w:rsidP="00E2430F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F28A5D7" w14:textId="34226328" w:rsidR="00BB5EF6" w:rsidRPr="00894198" w:rsidRDefault="00095FBF" w:rsidP="00095FB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>التاريخ الوظيفي</w:t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>)</w:t>
      </w:r>
      <w:r w:rsidRPr="00095FBF"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>من الأحداث إلى الأقدم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 xml:space="preserve"> </w:t>
      </w:r>
      <w:r>
        <w:rPr>
          <w:rFonts w:ascii="Sakkal Majalla" w:hAnsi="Sakkal Majalla" w:cs="Sakkal Majalla" w:hint="cs"/>
          <w:b/>
          <w:bCs/>
          <w:color w:val="FFFFFF" w:themeColor="background1"/>
          <w:sz w:val="18"/>
          <w:szCs w:val="18"/>
          <w:rtl/>
          <w:lang w:bidi="ar-AE"/>
        </w:rPr>
        <w:t xml:space="preserve"> </w:t>
      </w:r>
      <w:r>
        <w:rPr>
          <w:rFonts w:ascii="Sakkal Majalla" w:hAnsi="Sakkal Majalla" w:cs="Sakkal Majalla"/>
          <w:b/>
          <w:bCs/>
          <w:color w:val="FFFFFF" w:themeColor="background1"/>
          <w:sz w:val="18"/>
          <w:szCs w:val="18"/>
          <w:lang w:bidi="ar-AE"/>
        </w:rPr>
        <w:t xml:space="preserve">From latest to the oldest 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</w:t>
      </w:r>
      <w:r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>(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   </w:t>
      </w:r>
      <w:r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</w:t>
      </w:r>
      <w:r w:rsidR="00894198" w:rsidRPr="00095FBF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AE"/>
        </w:rPr>
        <w:t xml:space="preserve">   </w:t>
      </w:r>
      <w:r w:rsidR="00894198"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 xml:space="preserve">               </w:t>
      </w:r>
      <w:r w:rsidR="00894198" w:rsidRPr="00095FBF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AE"/>
        </w:rPr>
        <w:t xml:space="preserve">   </w:t>
      </w:r>
      <w:r w:rsidR="00894198" w:rsidRPr="00894198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lang w:bidi="ar-AE"/>
        </w:rPr>
        <w:t>CAREER</w:t>
      </w:r>
      <w:r w:rsidR="00894198" w:rsidRPr="00894198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lang w:bidi="ar-AE"/>
        </w:rPr>
        <w:t xml:space="preserve"> HISTORY</w:t>
      </w: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4847"/>
        <w:gridCol w:w="2361"/>
      </w:tblGrid>
      <w:tr w:rsidR="001944A3" w:rsidRPr="001C5D6D" w14:paraId="53751842" w14:textId="77777777" w:rsidTr="009064AB">
        <w:trPr>
          <w:jc w:val="center"/>
        </w:trPr>
        <w:tc>
          <w:tcPr>
            <w:tcW w:w="2313" w:type="dxa"/>
            <w:vAlign w:val="center"/>
          </w:tcPr>
          <w:p w14:paraId="156F0186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</w:tcPr>
          <w:p w14:paraId="5C7EAAF5" w14:textId="37DF2852" w:rsidR="001944A3" w:rsidRPr="001C5D6D" w:rsidRDefault="00C507EC" w:rsidP="00C507EC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عضو هيئة تدريس </w:t>
            </w:r>
          </w:p>
        </w:tc>
        <w:tc>
          <w:tcPr>
            <w:tcW w:w="2361" w:type="dxa"/>
            <w:vAlign w:val="center"/>
          </w:tcPr>
          <w:p w14:paraId="0271667A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1C5D6D" w14:paraId="122C760F" w14:textId="77777777" w:rsidTr="009064AB">
        <w:trPr>
          <w:trHeight w:val="233"/>
          <w:jc w:val="center"/>
        </w:trPr>
        <w:tc>
          <w:tcPr>
            <w:tcW w:w="2313" w:type="dxa"/>
            <w:vAlign w:val="center"/>
          </w:tcPr>
          <w:p w14:paraId="4E306FD3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0A3CBC05" w14:textId="221AD4FC" w:rsidR="001944A3" w:rsidRPr="001C5D6D" w:rsidRDefault="00C507EC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مؤتة</w:t>
            </w:r>
          </w:p>
        </w:tc>
        <w:tc>
          <w:tcPr>
            <w:tcW w:w="2361" w:type="dxa"/>
            <w:vAlign w:val="center"/>
          </w:tcPr>
          <w:p w14:paraId="5705BCE5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1C5D6D" w14:paraId="1A2EA1A1" w14:textId="77777777" w:rsidTr="009064AB">
        <w:trPr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4EB9E142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3EC1BC1F" w14:textId="7A699791" w:rsidR="001944A3" w:rsidRPr="001C5D6D" w:rsidRDefault="00C507EC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2004 والى الان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295AC46F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1C5D6D" w14:paraId="0C85A111" w14:textId="77777777" w:rsidTr="009064AB">
        <w:trPr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B6606" w14:textId="676CF32C" w:rsidR="009064AB" w:rsidRPr="00EC48EB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8"/>
                <w:szCs w:val="8"/>
                <w:rtl/>
                <w:lang w:bidi="ar-QA"/>
              </w:rPr>
            </w:pPr>
          </w:p>
        </w:tc>
      </w:tr>
      <w:tr w:rsidR="009064AB" w:rsidRPr="001C5D6D" w14:paraId="02B29365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2CCCD78E" w14:textId="2BF4D277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497639BA" w14:textId="5FF4E5B5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 / رئيس قسم الفقه وأصوله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579177ED" w14:textId="70361E74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9064AB" w:rsidRPr="001C5D6D" w14:paraId="5E9FF1A0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17CD4A6F" w14:textId="673B457E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39AD3568" w14:textId="67E5EEA1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الجامعة القاسمية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44E6A049" w14:textId="7B0079FD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9064AB" w:rsidRPr="001C5D6D" w14:paraId="549F4299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905708D" w14:textId="5C54E781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20BB9A81" w14:textId="5F3F0F43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8/</w:t>
            </w:r>
            <w:r w:rsidR="00B83D3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2023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الى 8/ </w:t>
            </w:r>
            <w:r w:rsidR="00B83D3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2024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58231310" w14:textId="43A45745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9064AB" w:rsidRPr="001C5D6D" w14:paraId="6A3AD075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9D6F47D" w14:textId="62D5EB50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66E2B50" w14:textId="440F1E25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 / رئيس قسم الشريعة والدراسات الاسلامية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5B8075FA" w14:textId="02C395B2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9064AB" w:rsidRPr="001C5D6D" w14:paraId="7C49E2A3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6D5C1422" w14:textId="24527381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007D5152" w14:textId="1304448A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الجامعة القاسمية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62A558BB" w14:textId="6BC0550A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9064AB" w:rsidRPr="001C5D6D" w14:paraId="73E40CDF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9887150" w14:textId="4C8B54B2" w:rsidR="009064AB" w:rsidRPr="001C5D6D" w:rsidRDefault="009064A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426FEBB2" w14:textId="22BBF40C" w:rsidR="009064AB" w:rsidRDefault="009064AB" w:rsidP="009064AB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8/2022 الى 8/ 2023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5AB1D923" w14:textId="7ADF707A" w:rsidR="009064AB" w:rsidRPr="001C5D6D" w:rsidRDefault="009064AB" w:rsidP="009064A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0D2D6B" w:rsidRPr="001C5D6D" w14:paraId="248CA8C2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C43EED3" w14:textId="47694332" w:rsidR="000D2D6B" w:rsidRPr="001C5D6D" w:rsidRDefault="000D2D6B" w:rsidP="000D2D6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152DEC79" w14:textId="190B26BD" w:rsidR="000D2D6B" w:rsidRDefault="000D2D6B" w:rsidP="000D2D6B">
            <w:pPr>
              <w:pStyle w:val="ab"/>
              <w:jc w:val="right"/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 / رئيس قسم الفقه وأصوله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1DD58CF1" w14:textId="3A307B76" w:rsidR="000D2D6B" w:rsidRPr="001C5D6D" w:rsidRDefault="000D2D6B" w:rsidP="000D2D6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0D2D6B" w:rsidRPr="001C5D6D" w14:paraId="635B6E61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332DE96" w14:textId="70FD298B" w:rsidR="000D2D6B" w:rsidRPr="001C5D6D" w:rsidRDefault="000D2D6B" w:rsidP="000D2D6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1191FE9B" w14:textId="3B2FA4DE" w:rsidR="000D2D6B" w:rsidRDefault="000D2D6B" w:rsidP="000D2D6B">
            <w:pPr>
              <w:pStyle w:val="ab"/>
              <w:jc w:val="right"/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الجامعة القاسمية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28E1392E" w14:textId="2DD4BDBA" w:rsidR="000D2D6B" w:rsidRPr="001C5D6D" w:rsidRDefault="000D2D6B" w:rsidP="000D2D6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0D2D6B" w:rsidRPr="001C5D6D" w14:paraId="3041535A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5A662D1" w14:textId="557F63AF" w:rsidR="000D2D6B" w:rsidRPr="001C5D6D" w:rsidRDefault="000D2D6B" w:rsidP="000D2D6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1B29D521" w14:textId="7D991341" w:rsidR="000D2D6B" w:rsidRDefault="000D2D6B" w:rsidP="000D2D6B">
            <w:pPr>
              <w:pStyle w:val="ab"/>
              <w:jc w:val="right"/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8/2023 الى الآن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2EE2075D" w14:textId="4E845E75" w:rsidR="000D2D6B" w:rsidRPr="001C5D6D" w:rsidRDefault="000D2D6B" w:rsidP="000D2D6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1944A3" w:rsidRPr="001C5D6D" w14:paraId="4386F5A9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7D80B515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6D01301C" w14:textId="58BF2B00" w:rsidR="001944A3" w:rsidRPr="001C5D6D" w:rsidRDefault="00C507EC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عضو هيئة تدريس 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619F9E40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1C5D6D" w14:paraId="52C29B20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2B8B2A44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1D6E39C8" w14:textId="2449AB4C" w:rsidR="001944A3" w:rsidRPr="001C5D6D" w:rsidRDefault="00C507EC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الجامع</w:t>
            </w:r>
            <w:r w:rsidR="000D2D6B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القاسمية</w:t>
            </w:r>
          </w:p>
        </w:tc>
        <w:tc>
          <w:tcPr>
            <w:tcW w:w="2361" w:type="dxa"/>
            <w:vAlign w:val="center"/>
          </w:tcPr>
          <w:p w14:paraId="28AB6807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1C5D6D" w14:paraId="2D9A32C7" w14:textId="77777777" w:rsidTr="009064A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EC5F883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0F60AF68" w14:textId="219BF4AA" w:rsidR="001944A3" w:rsidRPr="001C5D6D" w:rsidRDefault="00C507EC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8/2019 الى 8/ 2020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0B35E4E1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1C5D6D" w14:paraId="3FFC2035" w14:textId="77777777" w:rsidTr="009064AB">
        <w:trPr>
          <w:trHeight w:val="70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AC820" w14:textId="77777777" w:rsidR="00CD1ED3" w:rsidRPr="00EC48EB" w:rsidRDefault="00CD1ED3" w:rsidP="00AB148A">
            <w:pPr>
              <w:pStyle w:val="ab"/>
              <w:bidi/>
              <w:jc w:val="right"/>
              <w:rPr>
                <w:rFonts w:ascii="Sakkal Majalla" w:hAnsi="Sakkal Majalla" w:cs="Sakkal Majalla"/>
                <w:sz w:val="2"/>
                <w:szCs w:val="2"/>
                <w:rtl/>
                <w:lang w:bidi="ar-QA"/>
              </w:rPr>
            </w:pPr>
          </w:p>
        </w:tc>
      </w:tr>
      <w:tr w:rsidR="001944A3" w:rsidRPr="001C5D6D" w14:paraId="6F6F34AE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66C6E04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7A77C74" w14:textId="060933C3" w:rsidR="001944A3" w:rsidRPr="001C5D6D" w:rsidRDefault="00C507EC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عضو هيئة تدريس تفرغ علمي 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4F5E4AFA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1C5D6D" w14:paraId="2E755624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1844EB94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6947963E" w14:textId="07D70154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جامعة العلوم الاسلامية/ الاردن </w:t>
            </w:r>
          </w:p>
        </w:tc>
        <w:tc>
          <w:tcPr>
            <w:tcW w:w="2361" w:type="dxa"/>
            <w:vAlign w:val="center"/>
          </w:tcPr>
          <w:p w14:paraId="7A5BCA85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1C5D6D" w14:paraId="49B674DB" w14:textId="77777777" w:rsidTr="009064A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66766670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52E70930" w14:textId="5E5AA87D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2018/2019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0458475D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1C5D6D" w14:paraId="60A9FCDB" w14:textId="77777777" w:rsidTr="009064AB">
        <w:trPr>
          <w:trHeight w:val="70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DC6A1" w14:textId="77777777" w:rsidR="00CD1ED3" w:rsidRPr="00EC48EB" w:rsidRDefault="00CD1ED3" w:rsidP="00AB148A">
            <w:pPr>
              <w:pStyle w:val="ab"/>
              <w:bidi/>
              <w:jc w:val="right"/>
              <w:rPr>
                <w:rFonts w:ascii="Sakkal Majalla" w:hAnsi="Sakkal Majalla" w:cs="Sakkal Majalla"/>
                <w:sz w:val="2"/>
                <w:szCs w:val="2"/>
                <w:rtl/>
                <w:lang w:bidi="ar-QA"/>
              </w:rPr>
            </w:pPr>
          </w:p>
        </w:tc>
      </w:tr>
      <w:tr w:rsidR="001944A3" w:rsidRPr="001C5D6D" w14:paraId="62722E81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74564CD3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A30A6B0" w14:textId="4DB9329E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 تفرغ علمي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17779A96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1C5D6D" w14:paraId="608C6172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516EE5AD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649E62C7" w14:textId="708C6748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القصيم / المملكة العربية السعودية</w:t>
            </w:r>
          </w:p>
        </w:tc>
        <w:tc>
          <w:tcPr>
            <w:tcW w:w="2361" w:type="dxa"/>
            <w:vAlign w:val="center"/>
          </w:tcPr>
          <w:p w14:paraId="2B4065C1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1C5D6D" w14:paraId="09F442C0" w14:textId="77777777" w:rsidTr="009064AB">
        <w:trPr>
          <w:trHeight w:val="70"/>
          <w:jc w:val="center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483456F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3E68442C" w14:textId="5563326F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2011/2012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410C2500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CD1ED3" w:rsidRPr="001C5D6D" w14:paraId="05985E7F" w14:textId="77777777" w:rsidTr="009064AB">
        <w:trPr>
          <w:trHeight w:val="70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179BE" w14:textId="77777777" w:rsidR="00CD1ED3" w:rsidRPr="00EC48EB" w:rsidRDefault="00CD1ED3" w:rsidP="00AB148A">
            <w:pPr>
              <w:pStyle w:val="ab"/>
              <w:bidi/>
              <w:jc w:val="right"/>
              <w:rPr>
                <w:rFonts w:ascii="Sakkal Majalla" w:hAnsi="Sakkal Majalla" w:cs="Sakkal Majalla"/>
                <w:sz w:val="2"/>
                <w:szCs w:val="2"/>
                <w:rtl/>
                <w:lang w:bidi="ar-QA"/>
              </w:rPr>
            </w:pPr>
          </w:p>
        </w:tc>
      </w:tr>
      <w:tr w:rsidR="001944A3" w:rsidRPr="001C5D6D" w14:paraId="44968DB7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16DD3FA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BF520B" w14:textId="6E083C5F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عميد كلية الشريعة 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6DBB46C3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944A3" w:rsidRPr="001C5D6D" w14:paraId="43972F2E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5EC78E74" w14:textId="77777777" w:rsidR="001944A3" w:rsidRPr="001C5D6D" w:rsidRDefault="001944A3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25349C2C" w14:textId="37CA137E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مؤتة</w:t>
            </w:r>
          </w:p>
        </w:tc>
        <w:tc>
          <w:tcPr>
            <w:tcW w:w="2361" w:type="dxa"/>
            <w:vAlign w:val="center"/>
          </w:tcPr>
          <w:p w14:paraId="6E581128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1944A3" w:rsidRPr="001C5D6D" w14:paraId="73365F1D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19F9D719" w14:textId="3BDE77E2" w:rsidR="00BE0266" w:rsidRPr="001C5D6D" w:rsidRDefault="00BE0266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847" w:type="dxa"/>
          </w:tcPr>
          <w:p w14:paraId="243CC97E" w14:textId="5E5A99B2" w:rsidR="001944A3" w:rsidRPr="001C5D6D" w:rsidRDefault="00BE0266" w:rsidP="00AB148A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1/9/2015-31/8/2017</w:t>
            </w:r>
          </w:p>
        </w:tc>
        <w:tc>
          <w:tcPr>
            <w:tcW w:w="2361" w:type="dxa"/>
            <w:vAlign w:val="center"/>
          </w:tcPr>
          <w:p w14:paraId="4B0AAA5C" w14:textId="77777777" w:rsidR="001944A3" w:rsidRPr="001C5D6D" w:rsidRDefault="001944A3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BE0266" w:rsidRPr="001C5D6D" w14:paraId="69D4E451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4CD93887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445A6CE2" w14:textId="4B638A1F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رئيس قسم الفقه وأصوله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5C0FEBC6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BE0266" w:rsidRPr="001C5D6D" w14:paraId="7A894A50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2747EC04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AE"/>
              </w:rPr>
              <w:t>University or Institution</w:t>
            </w:r>
          </w:p>
        </w:tc>
        <w:tc>
          <w:tcPr>
            <w:tcW w:w="4847" w:type="dxa"/>
          </w:tcPr>
          <w:p w14:paraId="0D362136" w14:textId="77777777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مؤتة</w:t>
            </w:r>
          </w:p>
        </w:tc>
        <w:tc>
          <w:tcPr>
            <w:tcW w:w="2361" w:type="dxa"/>
            <w:vAlign w:val="center"/>
          </w:tcPr>
          <w:p w14:paraId="70A4BA3B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BE0266" w:rsidRPr="001C5D6D" w14:paraId="60DA1392" w14:textId="77777777" w:rsidTr="009064AB">
        <w:trPr>
          <w:trHeight w:val="70"/>
          <w:jc w:val="center"/>
        </w:trPr>
        <w:tc>
          <w:tcPr>
            <w:tcW w:w="2313" w:type="dxa"/>
            <w:vAlign w:val="center"/>
          </w:tcPr>
          <w:p w14:paraId="7FF4DA04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</w:tcPr>
          <w:p w14:paraId="6F5CCE80" w14:textId="13ECB7CE" w:rsidR="00BE0266" w:rsidRPr="001C5D6D" w:rsidRDefault="00BE0266" w:rsidP="00BE0266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1/9/2013-31/8/2014 و 15/2/2015 الى 31/8/2015</w:t>
            </w:r>
          </w:p>
        </w:tc>
        <w:tc>
          <w:tcPr>
            <w:tcW w:w="2361" w:type="dxa"/>
            <w:vAlign w:val="center"/>
          </w:tcPr>
          <w:p w14:paraId="566AF8DD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BE0266" w:rsidRPr="001C5D6D" w14:paraId="3CF757CA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500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5F8" w14:textId="03B7B303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رئيس قسم الفقه وأصوله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42F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الوظيفة</w:t>
            </w:r>
          </w:p>
        </w:tc>
      </w:tr>
      <w:tr w:rsidR="00BE0266" w:rsidRPr="001C5D6D" w14:paraId="09E32CF2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C9E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or Institution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A3E" w14:textId="77777777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مؤتة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547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BE0266" w:rsidRPr="001C5D6D" w14:paraId="5B542E6F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05D2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530" w14:textId="32E50EC2" w:rsidR="00BE0266" w:rsidRPr="001C5D6D" w:rsidRDefault="00BE0266" w:rsidP="00BE0266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1/9/2009-31/8/2011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B7E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  <w:tr w:rsidR="00BE0266" w:rsidRPr="001C5D6D" w14:paraId="72261169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85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Job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5B" w14:textId="4D448B85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مساعد عميد كلية الشريعة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19A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الوظيفة</w:t>
            </w:r>
          </w:p>
        </w:tc>
      </w:tr>
      <w:tr w:rsidR="00BE0266" w:rsidRPr="001C5D6D" w14:paraId="722DB753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BB6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University or Institution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49E" w14:textId="77777777" w:rsidR="00BE0266" w:rsidRPr="001C5D6D" w:rsidRDefault="00BE0266" w:rsidP="00C130A5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جامعة مؤتة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086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الجامعة أو المؤسسة</w:t>
            </w:r>
          </w:p>
        </w:tc>
      </w:tr>
      <w:tr w:rsidR="00BE0266" w:rsidRPr="001C5D6D" w14:paraId="2AB06CA4" w14:textId="77777777" w:rsidTr="009064AB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D267" w14:textId="77777777" w:rsidR="00BE0266" w:rsidRPr="001C5D6D" w:rsidRDefault="00BE0266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Start Date – End Date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EF3" w14:textId="4CAF1965" w:rsidR="00BE0266" w:rsidRPr="001C5D6D" w:rsidRDefault="00BE0266" w:rsidP="00BE0266">
            <w:pPr>
              <w:pStyle w:val="ab"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1/9/2008-31/8/2009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879" w14:textId="77777777" w:rsidR="00BE0266" w:rsidRPr="001C5D6D" w:rsidRDefault="00BE0266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تاريخ</w:t>
            </w: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(بدء العمل – نهاية العمل)</w:t>
            </w:r>
          </w:p>
        </w:tc>
      </w:tr>
    </w:tbl>
    <w:p w14:paraId="07EBD79F" w14:textId="77777777" w:rsidR="00EE4163" w:rsidRPr="00BE0266" w:rsidRDefault="00EE4163" w:rsidP="00EE416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7DBB9A71" w14:textId="77777777" w:rsidR="00BB5EF6" w:rsidRPr="001944A3" w:rsidRDefault="000E63FA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مجالات التدريس</w:t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2542A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TEACHING AREAS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2542A4" w:rsidRPr="001944A3" w14:paraId="1EE33973" w14:textId="77777777" w:rsidTr="001944A3">
        <w:trPr>
          <w:jc w:val="center"/>
        </w:trPr>
        <w:tc>
          <w:tcPr>
            <w:tcW w:w="5013" w:type="dxa"/>
            <w:vAlign w:val="center"/>
          </w:tcPr>
          <w:p w14:paraId="2120DD49" w14:textId="77777777" w:rsidR="002542A4" w:rsidRPr="001944A3" w:rsidRDefault="002542A4" w:rsidP="00AB148A">
            <w:pPr>
              <w:pStyle w:val="ab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Field of Teaching</w:t>
            </w:r>
          </w:p>
        </w:tc>
        <w:tc>
          <w:tcPr>
            <w:tcW w:w="4536" w:type="dxa"/>
          </w:tcPr>
          <w:p w14:paraId="04D5F34B" w14:textId="77777777" w:rsidR="002542A4" w:rsidRPr="001944A3" w:rsidRDefault="002542A4" w:rsidP="00AB148A">
            <w:pPr>
              <w:pStyle w:val="ab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مجال </w:t>
            </w:r>
            <w:r w:rsidR="00012C03" w:rsidRPr="001944A3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التدريس</w:t>
            </w:r>
          </w:p>
        </w:tc>
      </w:tr>
      <w:tr w:rsidR="002542A4" w:rsidRPr="001C5D6D" w14:paraId="597C0EE0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0E1FA2E8" w14:textId="77777777" w:rsidR="002542A4" w:rsidRPr="001C5D6D" w:rsidRDefault="002542A4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6EB9659C" w14:textId="70691682" w:rsidR="002542A4" w:rsidRPr="001C5D6D" w:rsidRDefault="002542A4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الفقه : المعاملات / الاحوال الشخصية/ السياسة الشرعية/  العبادات/ المتون الفقهية والدراسات النصية/ العقوبات.....</w:t>
            </w:r>
          </w:p>
        </w:tc>
      </w:tr>
      <w:tr w:rsidR="002542A4" w:rsidRPr="001C5D6D" w14:paraId="298A76C2" w14:textId="77777777" w:rsidTr="001944A3">
        <w:trPr>
          <w:jc w:val="center"/>
        </w:trPr>
        <w:tc>
          <w:tcPr>
            <w:tcW w:w="5013" w:type="dxa"/>
            <w:vAlign w:val="center"/>
          </w:tcPr>
          <w:p w14:paraId="0753954C" w14:textId="77777777" w:rsidR="002542A4" w:rsidRPr="001C5D6D" w:rsidRDefault="002542A4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2C9349FF" w14:textId="0A917CE1" w:rsidR="002542A4" w:rsidRPr="001C5D6D" w:rsidRDefault="002542A4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أصول الفقه والقواعد والمقاصد</w:t>
            </w:r>
          </w:p>
        </w:tc>
      </w:tr>
      <w:tr w:rsidR="002542A4" w:rsidRPr="001C5D6D" w14:paraId="0DFF03DA" w14:textId="77777777" w:rsidTr="001944A3">
        <w:trPr>
          <w:jc w:val="center"/>
        </w:trPr>
        <w:tc>
          <w:tcPr>
            <w:tcW w:w="5013" w:type="dxa"/>
            <w:vAlign w:val="center"/>
          </w:tcPr>
          <w:p w14:paraId="3FFAB004" w14:textId="77777777" w:rsidR="002542A4" w:rsidRPr="001C5D6D" w:rsidRDefault="002542A4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0F3F647F" w14:textId="125DCF93" w:rsidR="002542A4" w:rsidRPr="001C5D6D" w:rsidRDefault="002542A4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قضايا فقهية معاصرة</w:t>
            </w:r>
          </w:p>
        </w:tc>
      </w:tr>
      <w:tr w:rsidR="002542A4" w:rsidRPr="001C5D6D" w14:paraId="14F501D6" w14:textId="77777777" w:rsidTr="001944A3">
        <w:trPr>
          <w:trHeight w:val="70"/>
          <w:jc w:val="center"/>
        </w:trPr>
        <w:tc>
          <w:tcPr>
            <w:tcW w:w="5013" w:type="dxa"/>
          </w:tcPr>
          <w:p w14:paraId="0B438004" w14:textId="77777777" w:rsidR="002542A4" w:rsidRPr="001C5D6D" w:rsidRDefault="002542A4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3792C74F" w14:textId="33F0EF9A" w:rsidR="002542A4" w:rsidRPr="001C5D6D" w:rsidRDefault="002542A4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معاملات مالية معاصرة</w:t>
            </w:r>
          </w:p>
        </w:tc>
      </w:tr>
      <w:tr w:rsidR="002542A4" w:rsidRPr="001C5D6D" w14:paraId="03424655" w14:textId="77777777" w:rsidTr="001944A3">
        <w:trPr>
          <w:trHeight w:val="197"/>
          <w:jc w:val="center"/>
        </w:trPr>
        <w:tc>
          <w:tcPr>
            <w:tcW w:w="5013" w:type="dxa"/>
          </w:tcPr>
          <w:p w14:paraId="165423F2" w14:textId="77777777" w:rsidR="002542A4" w:rsidRPr="001C5D6D" w:rsidRDefault="002542A4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34F3AD0B" w14:textId="45D0F305" w:rsidR="002542A4" w:rsidRPr="001C5D6D" w:rsidRDefault="002542A4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تم تدريس الدكتوراه/ الماجستير / البكالوريوس</w:t>
            </w:r>
          </w:p>
        </w:tc>
      </w:tr>
    </w:tbl>
    <w:p w14:paraId="2090DB5C" w14:textId="77777777" w:rsidR="0050613C" w:rsidRPr="00095FBF" w:rsidRDefault="0050613C" w:rsidP="0050613C">
      <w:pPr>
        <w:bidi/>
        <w:spacing w:line="240" w:lineRule="auto"/>
        <w:jc w:val="both"/>
        <w:rPr>
          <w:rFonts w:ascii="Sakkal Majalla" w:hAnsi="Sakkal Majalla" w:cs="Sakkal Majalla"/>
          <w:sz w:val="6"/>
          <w:szCs w:val="6"/>
          <w:lang w:bidi="ar-AE"/>
        </w:rPr>
      </w:pPr>
    </w:p>
    <w:p w14:paraId="703C1FE7" w14:textId="6FFC385F" w:rsidR="000E63FA" w:rsidRPr="001944A3" w:rsidRDefault="000E63FA" w:rsidP="00F030E8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البحث </w:t>
      </w:r>
      <w:r w:rsidR="00BD1C64" w:rsidRPr="001944A3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العلمي: </w:t>
      </w:r>
      <w:r w:rsidR="00BD1C64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D1C64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267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</w:t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ab/>
      </w:r>
      <w:r w:rsidR="00B2678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</w:t>
      </w:r>
      <w:r w:rsidR="00D72B03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             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="0050613C" w:rsidRPr="001944A3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>SCIENTIFIC RESEARCH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F66A7F" w:rsidRPr="001944A3" w14:paraId="363FC9AA" w14:textId="77777777" w:rsidTr="001944A3">
        <w:trPr>
          <w:jc w:val="center"/>
        </w:trPr>
        <w:tc>
          <w:tcPr>
            <w:tcW w:w="5013" w:type="dxa"/>
            <w:vAlign w:val="center"/>
          </w:tcPr>
          <w:p w14:paraId="4DA0DCB3" w14:textId="77777777" w:rsidR="00F66A7F" w:rsidRPr="001944A3" w:rsidRDefault="00F66A7F" w:rsidP="00555A95">
            <w:pPr>
              <w:pStyle w:val="ab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Field of Research Interests</w:t>
            </w:r>
          </w:p>
        </w:tc>
        <w:tc>
          <w:tcPr>
            <w:tcW w:w="4536" w:type="dxa"/>
          </w:tcPr>
          <w:p w14:paraId="2F3F9B91" w14:textId="77777777" w:rsidR="00F66A7F" w:rsidRPr="001944A3" w:rsidRDefault="00F66A7F" w:rsidP="00555A95">
            <w:pPr>
              <w:pStyle w:val="ab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مجالات اهتمامات البحث </w:t>
            </w:r>
            <w:r w:rsidR="00E012A8" w:rsidRPr="001944A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العلمي</w:t>
            </w:r>
          </w:p>
        </w:tc>
      </w:tr>
      <w:tr w:rsidR="00F66A7F" w:rsidRPr="001C5D6D" w14:paraId="131FB73A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48285D3E" w14:textId="77777777" w:rsidR="00F66A7F" w:rsidRPr="001C5D6D" w:rsidRDefault="00F66A7F" w:rsidP="00555A9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4F8DEF3C" w14:textId="75895DF7" w:rsidR="00F66A7F" w:rsidRPr="001C5D6D" w:rsidRDefault="00F66A7F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الاحوال الشخصية</w:t>
            </w:r>
          </w:p>
        </w:tc>
      </w:tr>
      <w:tr w:rsidR="00F66A7F" w:rsidRPr="001C5D6D" w14:paraId="65888AD9" w14:textId="77777777" w:rsidTr="001944A3">
        <w:trPr>
          <w:jc w:val="center"/>
        </w:trPr>
        <w:tc>
          <w:tcPr>
            <w:tcW w:w="5013" w:type="dxa"/>
            <w:vAlign w:val="center"/>
          </w:tcPr>
          <w:p w14:paraId="42C4EB29" w14:textId="77777777" w:rsidR="00F66A7F" w:rsidRPr="001C5D6D" w:rsidRDefault="00F66A7F" w:rsidP="00555A9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177E5B7D" w14:textId="31E6B6AE" w:rsidR="00F66A7F" w:rsidRPr="001C5D6D" w:rsidRDefault="00F66A7F" w:rsidP="00555A9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المعاملات</w:t>
            </w:r>
          </w:p>
        </w:tc>
      </w:tr>
      <w:tr w:rsidR="00F66A7F" w:rsidRPr="001C5D6D" w14:paraId="14DC3C1E" w14:textId="77777777" w:rsidTr="001944A3">
        <w:trPr>
          <w:jc w:val="center"/>
        </w:trPr>
        <w:tc>
          <w:tcPr>
            <w:tcW w:w="5013" w:type="dxa"/>
            <w:vAlign w:val="center"/>
          </w:tcPr>
          <w:p w14:paraId="424388C3" w14:textId="77777777" w:rsidR="00F66A7F" w:rsidRPr="001C5D6D" w:rsidRDefault="00F66A7F" w:rsidP="00555A9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33E28A31" w14:textId="7AFB050D" w:rsidR="00F66A7F" w:rsidRPr="001C5D6D" w:rsidRDefault="00F66A7F" w:rsidP="00555A9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السياسة الشرعية</w:t>
            </w:r>
          </w:p>
        </w:tc>
      </w:tr>
      <w:tr w:rsidR="00F66A7F" w:rsidRPr="001C5D6D" w14:paraId="74649E22" w14:textId="77777777" w:rsidTr="001944A3">
        <w:trPr>
          <w:trHeight w:val="70"/>
          <w:jc w:val="center"/>
        </w:trPr>
        <w:tc>
          <w:tcPr>
            <w:tcW w:w="5013" w:type="dxa"/>
          </w:tcPr>
          <w:p w14:paraId="5FFAF4DB" w14:textId="77777777" w:rsidR="00F66A7F" w:rsidRPr="001C5D6D" w:rsidRDefault="00F66A7F" w:rsidP="00555A9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39906AF9" w14:textId="0AFDCDBF" w:rsidR="00F66A7F" w:rsidRPr="001C5D6D" w:rsidRDefault="00F66A7F" w:rsidP="00555A9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القضايا الفقهية المعاصرة</w:t>
            </w:r>
          </w:p>
        </w:tc>
      </w:tr>
      <w:tr w:rsidR="00F66A7F" w:rsidRPr="001C5D6D" w14:paraId="660FA2A1" w14:textId="77777777" w:rsidTr="001944A3">
        <w:trPr>
          <w:trHeight w:val="197"/>
          <w:jc w:val="center"/>
        </w:trPr>
        <w:tc>
          <w:tcPr>
            <w:tcW w:w="5013" w:type="dxa"/>
          </w:tcPr>
          <w:p w14:paraId="531369B9" w14:textId="77777777" w:rsidR="00F66A7F" w:rsidRPr="001C5D6D" w:rsidRDefault="00F66A7F" w:rsidP="00555A9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2ACBC349" w14:textId="45CABBFA" w:rsidR="00F66A7F" w:rsidRPr="001C5D6D" w:rsidRDefault="00F66A7F" w:rsidP="00555A9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C130A5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أصول الفقه</w:t>
            </w:r>
          </w:p>
        </w:tc>
      </w:tr>
    </w:tbl>
    <w:p w14:paraId="00DEF5E6" w14:textId="77777777" w:rsidR="00E05C6C" w:rsidRPr="00EC48EB" w:rsidRDefault="00E05C6C" w:rsidP="00D26648">
      <w:pPr>
        <w:pStyle w:val="3"/>
        <w:spacing w:line="240" w:lineRule="auto"/>
        <w:rPr>
          <w:rFonts w:ascii="Sakkal Majalla" w:hAnsi="Sakkal Majalla" w:cs="Sakkal Majalla"/>
          <w:b w:val="0"/>
          <w:bCs w:val="0"/>
          <w:color w:val="auto"/>
          <w:sz w:val="2"/>
          <w:szCs w:val="2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4604"/>
      </w:tblGrid>
      <w:tr w:rsidR="00F66A7F" w:rsidRPr="001944A3" w14:paraId="27316794" w14:textId="77777777" w:rsidTr="00EC48EB">
        <w:trPr>
          <w:jc w:val="center"/>
        </w:trPr>
        <w:tc>
          <w:tcPr>
            <w:tcW w:w="5035" w:type="dxa"/>
            <w:vAlign w:val="center"/>
          </w:tcPr>
          <w:p w14:paraId="048C3241" w14:textId="77777777" w:rsidR="00F66A7F" w:rsidRPr="001944A3" w:rsidRDefault="00F66A7F" w:rsidP="00AB148A">
            <w:pPr>
              <w:pStyle w:val="ab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Finished Research Projects</w:t>
            </w:r>
          </w:p>
        </w:tc>
        <w:tc>
          <w:tcPr>
            <w:tcW w:w="4604" w:type="dxa"/>
          </w:tcPr>
          <w:p w14:paraId="117095D9" w14:textId="4B9773A5" w:rsidR="00F66A7F" w:rsidRPr="001944A3" w:rsidRDefault="00EF1F7C" w:rsidP="00AB148A">
            <w:pPr>
              <w:pStyle w:val="ab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الأبحاث </w:t>
            </w:r>
            <w:r w:rsidR="00E012A8" w:rsidRPr="001944A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التي</w:t>
            </w:r>
            <w:r w:rsidR="00894198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تم </w:t>
            </w:r>
            <w:r w:rsidR="0089419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إ</w:t>
            </w: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عدادها</w:t>
            </w:r>
          </w:p>
        </w:tc>
      </w:tr>
      <w:tr w:rsidR="00F66A7F" w:rsidRPr="001C5D6D" w14:paraId="4B00BA58" w14:textId="77777777" w:rsidTr="00EC48EB">
        <w:trPr>
          <w:trHeight w:val="233"/>
          <w:jc w:val="center"/>
        </w:trPr>
        <w:tc>
          <w:tcPr>
            <w:tcW w:w="5035" w:type="dxa"/>
            <w:vAlign w:val="center"/>
          </w:tcPr>
          <w:p w14:paraId="2D5F66C0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604" w:type="dxa"/>
          </w:tcPr>
          <w:p w14:paraId="3FF59277" w14:textId="0E5D96AF" w:rsidR="00F66A7F" w:rsidRPr="00C130A5" w:rsidRDefault="00F66A7F" w:rsidP="00AB148A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QA"/>
              </w:rPr>
            </w:pPr>
            <w:r w:rsidRPr="00C130A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QA"/>
              </w:rPr>
              <w:t>(1)</w:t>
            </w:r>
            <w:r w:rsidR="00B4006C" w:rsidRPr="00C130A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QA"/>
              </w:rPr>
              <w:t xml:space="preserve"> </w:t>
            </w:r>
            <w:r w:rsidR="00C130A5" w:rsidRPr="00C130A5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وزارة التنفيذ مفهومها وأحكامها دراسة فقهية مقارنة بين الإمامين الماوردي والجويني/ بحث مقبول للنشر في مجلة الميزان / جامعة الغلوم الاسلامية العالمية/ 2021.</w:t>
            </w:r>
          </w:p>
        </w:tc>
      </w:tr>
      <w:tr w:rsidR="00F66A7F" w:rsidRPr="001C5D6D" w14:paraId="77AE3C8C" w14:textId="77777777" w:rsidTr="00EC48EB">
        <w:trPr>
          <w:jc w:val="center"/>
        </w:trPr>
        <w:tc>
          <w:tcPr>
            <w:tcW w:w="5035" w:type="dxa"/>
            <w:vAlign w:val="center"/>
          </w:tcPr>
          <w:p w14:paraId="75F99702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04" w:type="dxa"/>
          </w:tcPr>
          <w:p w14:paraId="61B62626" w14:textId="1D6A9E16" w:rsidR="00C130A5" w:rsidRDefault="00F66A7F" w:rsidP="00C130A5">
            <w:pPr>
              <w:ind w:left="720" w:hanging="36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</w:t>
            </w:r>
            <w:r w:rsidRPr="00C130A5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="00B4006C" w:rsidRPr="00C130A5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C130A5" w:rsidRPr="00C130A5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فوضى الافتاء بين المفهوم والاسباب والاثار وسبل علاجها في الشريعة الاسلامية/ بحث منشور في المجلة الدولية للبحوث والدراسات الإسلامية مجلة علمية دولية محكمة/ 2019م/ </w:t>
            </w:r>
            <w:r w:rsidR="00C130A5" w:rsidRPr="00C130A5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  <w:t>I</w:t>
            </w:r>
            <w:r w:rsidR="00C130A5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C130A5" w:rsidRPr="00C130A5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  <w:t>SSN:2708-7883</w:t>
            </w:r>
            <w:r w:rsidR="00C130A5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</w:p>
          <w:p w14:paraId="03232E27" w14:textId="77777777" w:rsidR="00F66A7F" w:rsidRPr="001C5D6D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66A7F" w:rsidRPr="001C5D6D" w14:paraId="4A0C7647" w14:textId="77777777" w:rsidTr="00EC48EB">
        <w:trPr>
          <w:jc w:val="center"/>
        </w:trPr>
        <w:tc>
          <w:tcPr>
            <w:tcW w:w="5035" w:type="dxa"/>
            <w:vAlign w:val="center"/>
          </w:tcPr>
          <w:p w14:paraId="7255B168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04" w:type="dxa"/>
          </w:tcPr>
          <w:p w14:paraId="5C83DEF0" w14:textId="764555D4" w:rsidR="00F66A7F" w:rsidRPr="001C5D6D" w:rsidRDefault="00F66A7F" w:rsidP="00247D78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="00B4006C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الحق الأدبي للمؤلف: ماهيته وتكييفه وضوابط</w:t>
            </w:r>
            <w:r w:rsidR="00247D78" w:rsidRPr="00F3799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حمايته في الفقه الإسلامي مشترك مع الباحث السيد محمد عدنان القطاونة/ </w:t>
            </w:r>
            <w:r w:rsid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منشور/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مجلة مؤتة للبحوث والدراسات/ جامعة مؤتة/ الأردن.</w:t>
            </w:r>
          </w:p>
        </w:tc>
      </w:tr>
      <w:tr w:rsidR="00F66A7F" w:rsidRPr="001C5D6D" w14:paraId="5332E4B5" w14:textId="77777777" w:rsidTr="00EC48EB">
        <w:trPr>
          <w:trHeight w:val="70"/>
          <w:jc w:val="center"/>
        </w:trPr>
        <w:tc>
          <w:tcPr>
            <w:tcW w:w="5035" w:type="dxa"/>
          </w:tcPr>
          <w:p w14:paraId="5B225A82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04" w:type="dxa"/>
          </w:tcPr>
          <w:p w14:paraId="4FF70976" w14:textId="5CFA8B78" w:rsidR="00F66A7F" w:rsidRPr="001C5D6D" w:rsidRDefault="00F66A7F" w:rsidP="00247D78">
            <w:pPr>
              <w:bidi/>
              <w:ind w:left="502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  تغيّر أحكام السياسة الشرعية: مفهومه وتأصيله وضوابطه نماذج تطبيقية معاصرة/ بحث مشترك مع أ.د.حمد عزام/ </w:t>
            </w:r>
            <w:r w:rsidR="00247D78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منشور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/ مجلة دراسات/ الجامعة الأردنية.</w:t>
            </w:r>
          </w:p>
        </w:tc>
      </w:tr>
      <w:tr w:rsidR="00F66A7F" w:rsidRPr="001C5D6D" w14:paraId="2393D663" w14:textId="77777777" w:rsidTr="00EC48EB">
        <w:trPr>
          <w:trHeight w:val="197"/>
          <w:jc w:val="center"/>
        </w:trPr>
        <w:tc>
          <w:tcPr>
            <w:tcW w:w="5035" w:type="dxa"/>
          </w:tcPr>
          <w:p w14:paraId="627CE2B9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6C12AD6B" w14:textId="11F771AB" w:rsidR="00F66A7F" w:rsidRPr="00247D78" w:rsidRDefault="00F66A7F" w:rsidP="00AB148A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(5)</w:t>
            </w:r>
            <w:r w:rsidR="00B4006C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الطلاق أثناء العدة في الفقه الإسلامي دراسة فقهية مقارنة بقانون الأحوال الشخصية رقم(36) لسنة 2010م / </w:t>
            </w:r>
            <w:r w:rsidR="00247D78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منشور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/ المجلة الأردنية في الدراسات الإسلامية  مجلة علمية عالمية محكمة ـ جامعة آل البيت/ الأردن</w:t>
            </w:r>
          </w:p>
        </w:tc>
      </w:tr>
      <w:tr w:rsidR="00C130A5" w:rsidRPr="001C5D6D" w14:paraId="00A2786B" w14:textId="77777777" w:rsidTr="00C130A5">
        <w:trPr>
          <w:jc w:val="center"/>
        </w:trPr>
        <w:tc>
          <w:tcPr>
            <w:tcW w:w="5035" w:type="dxa"/>
            <w:vAlign w:val="center"/>
          </w:tcPr>
          <w:p w14:paraId="32A54BF1" w14:textId="77777777" w:rsidR="00C130A5" w:rsidRPr="001C5D6D" w:rsidRDefault="00C130A5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04" w:type="dxa"/>
          </w:tcPr>
          <w:p w14:paraId="0A5F2F33" w14:textId="5F77F850" w:rsidR="00C130A5" w:rsidRPr="00247D78" w:rsidRDefault="00C130A5" w:rsidP="00247D78">
            <w:pPr>
              <w:ind w:left="502" w:hanging="36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="00247D78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247D78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حكم نكاح الزناة في الفقه الإسلامي/ بحث مشترك مع أ.د.حمد عزام/ منشور في م39 علوم الشريعة والقانون / العدد(2)/ تشرين الثاني 2012م/ مجلة دراسات/ الجامعة الأردنية</w:t>
            </w:r>
            <w:r w:rsid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</w:t>
            </w:r>
          </w:p>
        </w:tc>
      </w:tr>
      <w:tr w:rsidR="00C130A5" w:rsidRPr="001C5D6D" w14:paraId="49213A74" w14:textId="77777777" w:rsidTr="00C130A5">
        <w:trPr>
          <w:jc w:val="center"/>
        </w:trPr>
        <w:tc>
          <w:tcPr>
            <w:tcW w:w="5035" w:type="dxa"/>
            <w:vAlign w:val="center"/>
          </w:tcPr>
          <w:p w14:paraId="73F25FE2" w14:textId="77777777" w:rsidR="00C130A5" w:rsidRPr="001C5D6D" w:rsidRDefault="00C130A5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04" w:type="dxa"/>
          </w:tcPr>
          <w:p w14:paraId="34555817" w14:textId="3217A16A" w:rsidR="00C130A5" w:rsidRPr="001C5D6D" w:rsidRDefault="00C130A5" w:rsidP="00247D78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247D78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7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آثار الأمم السابقة وحكم المحافظة عليها في ضوء الشريعة الإسلامية/ بحث مشترك مع أ.د.علي الزقيلي/ منشور في م7 العدد(3) شوال 1432هـ أيلول2011م / المجلة الأردنية في الدراسات الإسلامية  مجلة علمية عالمية محكمة ـ جامعة آل البيت/ الأردن.</w:t>
            </w:r>
          </w:p>
        </w:tc>
      </w:tr>
      <w:tr w:rsidR="00C130A5" w:rsidRPr="00247D78" w14:paraId="218FE638" w14:textId="77777777" w:rsidTr="00C130A5">
        <w:trPr>
          <w:trHeight w:val="70"/>
          <w:jc w:val="center"/>
        </w:trPr>
        <w:tc>
          <w:tcPr>
            <w:tcW w:w="5035" w:type="dxa"/>
          </w:tcPr>
          <w:p w14:paraId="1ACC54A7" w14:textId="77777777" w:rsidR="00C130A5" w:rsidRPr="001C5D6D" w:rsidRDefault="00C130A5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04" w:type="dxa"/>
          </w:tcPr>
          <w:p w14:paraId="2BD83C59" w14:textId="746634D8" w:rsidR="00C130A5" w:rsidRPr="00247D78" w:rsidRDefault="00C130A5" w:rsidP="00247D78">
            <w:pPr>
              <w:ind w:left="502" w:hanging="36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="00247D78"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عقود الاستشارات وتكييفها الفقهي والقانوني/ منشور م27 العدد(4) 2012م/ مجلة مؤتة للبحوث والدراسات/ جامعة مؤتة/ الأردن.</w:t>
            </w:r>
            <w:r w:rsid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</w:t>
            </w:r>
          </w:p>
        </w:tc>
      </w:tr>
      <w:tr w:rsidR="00C130A5" w:rsidRPr="001C5D6D" w14:paraId="1CEBBD0D" w14:textId="77777777" w:rsidTr="00C130A5">
        <w:trPr>
          <w:trHeight w:val="197"/>
          <w:jc w:val="center"/>
        </w:trPr>
        <w:tc>
          <w:tcPr>
            <w:tcW w:w="5035" w:type="dxa"/>
          </w:tcPr>
          <w:p w14:paraId="287FBB8D" w14:textId="77777777" w:rsidR="00C130A5" w:rsidRPr="001C5D6D" w:rsidRDefault="00C130A5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474AD575" w14:textId="31325618" w:rsidR="00C130A5" w:rsidRPr="001C5D6D" w:rsidRDefault="00C130A5" w:rsidP="00247D78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247D78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9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247D78"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الضوابط الشرعية لتشجيع الاستثمار في الفقه الإسلامي/ منشور م9/ العدد(2)/ رمضان 1434هـ/تموز 2013م/ المجلة الأردنية في الدراسات الإسلامية  مجلة علمية عالمية محكمة ـ جامعة آل البيت/ الأردن.</w:t>
            </w:r>
          </w:p>
        </w:tc>
      </w:tr>
      <w:tr w:rsidR="00247D78" w:rsidRPr="001C5D6D" w14:paraId="7DF86474" w14:textId="77777777" w:rsidTr="009064AB">
        <w:trPr>
          <w:trHeight w:val="70"/>
          <w:jc w:val="center"/>
        </w:trPr>
        <w:tc>
          <w:tcPr>
            <w:tcW w:w="5035" w:type="dxa"/>
          </w:tcPr>
          <w:p w14:paraId="7043285C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04" w:type="dxa"/>
          </w:tcPr>
          <w:p w14:paraId="5B704AF4" w14:textId="3E51BA14" w:rsidR="00247D78" w:rsidRPr="00247D78" w:rsidRDefault="00247D78" w:rsidP="00247D78">
            <w:pPr>
              <w:bidi/>
              <w:ind w:left="502" w:hanging="36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  العاقلة حقيقتها وتطبيقاتها المعاصرة / بحث مشترك مع  د. علي الزقيلي/ منشور م36/ العدد(1)/1427هـ/2009م /مجلة دراسات  /علوم الشريعة والقانون/ الجامعة  الأردنية / الأردن.</w:t>
            </w:r>
          </w:p>
        </w:tc>
      </w:tr>
      <w:tr w:rsidR="00247D78" w:rsidRPr="001C5D6D" w14:paraId="3491D2A1" w14:textId="77777777" w:rsidTr="009064AB">
        <w:trPr>
          <w:trHeight w:val="197"/>
          <w:jc w:val="center"/>
        </w:trPr>
        <w:tc>
          <w:tcPr>
            <w:tcW w:w="5035" w:type="dxa"/>
          </w:tcPr>
          <w:p w14:paraId="3D32B2F9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5D08C59C" w14:textId="56320936" w:rsidR="00247D78" w:rsidRPr="00247D78" w:rsidRDefault="00247D78" w:rsidP="00247D78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أثر قاعدة سد الذريعة في منع وقوع جريمة الزنا وتطبيقاتها المعاصرة/ مجلة دمشق للعلوم الاقتصادية والقانونية/ سوريا/ منشور 2010م.</w:t>
            </w:r>
          </w:p>
        </w:tc>
      </w:tr>
      <w:tr w:rsidR="00247D78" w:rsidRPr="001C5D6D" w14:paraId="5E4F506C" w14:textId="77777777" w:rsidTr="009064AB">
        <w:trPr>
          <w:jc w:val="center"/>
        </w:trPr>
        <w:tc>
          <w:tcPr>
            <w:tcW w:w="5035" w:type="dxa"/>
            <w:vAlign w:val="center"/>
          </w:tcPr>
          <w:p w14:paraId="594A45F9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04" w:type="dxa"/>
          </w:tcPr>
          <w:p w14:paraId="116B5958" w14:textId="240D78D0" w:rsidR="00247D78" w:rsidRPr="00247D78" w:rsidRDefault="00247D78" w:rsidP="00247D78">
            <w:pPr>
              <w:ind w:left="502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الضوابط الشرعية المتعلقة بالعمل المحوسب مقارنا بالقانون / منشور في م4/ العدد (1) 1429 هـ /3/2008م./ المجلة الأردنية في الدراسات الإسلامية  مجلة علمية عالمية محكمة ـ جامعة آل البيت/ الأردن.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247D78" w:rsidRPr="001C5D6D" w14:paraId="0F2CA6B7" w14:textId="77777777" w:rsidTr="009064AB">
        <w:trPr>
          <w:jc w:val="center"/>
        </w:trPr>
        <w:tc>
          <w:tcPr>
            <w:tcW w:w="5035" w:type="dxa"/>
            <w:vAlign w:val="center"/>
          </w:tcPr>
          <w:p w14:paraId="23CD15B4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04" w:type="dxa"/>
          </w:tcPr>
          <w:p w14:paraId="0DC66566" w14:textId="2CD315BE" w:rsidR="00247D78" w:rsidRPr="00247D78" w:rsidRDefault="00247D78" w:rsidP="00247D78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معايير التعسف في استعمال الحق ومدى انطباقها على الوصية في  الفقه الإسلامي / منشور في م3 / العدد(4)/1428هـ1/2007م./ المجلة الأردنية في الدراسات الإسلامية  مجلة علمية عالمية محكمة ـ جامعة آل البيت/ الأردن.</w:t>
            </w:r>
          </w:p>
        </w:tc>
      </w:tr>
      <w:tr w:rsidR="00247D78" w:rsidRPr="00247D78" w14:paraId="44965CCE" w14:textId="77777777" w:rsidTr="009064AB">
        <w:trPr>
          <w:trHeight w:val="70"/>
          <w:jc w:val="center"/>
        </w:trPr>
        <w:tc>
          <w:tcPr>
            <w:tcW w:w="5035" w:type="dxa"/>
          </w:tcPr>
          <w:p w14:paraId="3F0477D9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(4)</w:t>
            </w:r>
          </w:p>
        </w:tc>
        <w:tc>
          <w:tcPr>
            <w:tcW w:w="4604" w:type="dxa"/>
          </w:tcPr>
          <w:p w14:paraId="2976909B" w14:textId="0C206264" w:rsidR="00247D78" w:rsidRPr="00247D78" w:rsidRDefault="00247D78" w:rsidP="00044DCF">
            <w:pPr>
              <w:ind w:left="502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="00044DCF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السياسة الشرعية : ماهيتها وطبيعة أحكامها – نماذج تطبيقية معاصرة - / منشور في م24 العدد(3) 2009م / مجلة مؤتة للبحوث والدراسات / جامعة مؤتة/ الأردن.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</w:t>
            </w:r>
          </w:p>
        </w:tc>
      </w:tr>
      <w:tr w:rsidR="00247D78" w:rsidRPr="001C5D6D" w14:paraId="3B762C79" w14:textId="77777777" w:rsidTr="009064AB">
        <w:trPr>
          <w:trHeight w:val="197"/>
          <w:jc w:val="center"/>
        </w:trPr>
        <w:tc>
          <w:tcPr>
            <w:tcW w:w="5035" w:type="dxa"/>
          </w:tcPr>
          <w:p w14:paraId="57732426" w14:textId="77777777" w:rsidR="00247D78" w:rsidRPr="001C5D6D" w:rsidRDefault="00247D78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773EB36C" w14:textId="50CF053D" w:rsidR="00247D78" w:rsidRPr="00044DCF" w:rsidRDefault="00247D78" w:rsidP="00044DCF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044DCF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="00044DCF" w:rsidRPr="00044DCF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  <w:r w:rsidRPr="00044DCF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044DCF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044DCF" w:rsidRPr="00044DCF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الفرق بين القوة القاهرة والظروف الطارئة ـ دراسة مقارنة بين الفقه الإسلامي والقانون / منشور  في م2 / العدد(1)/1427هـ/2006م./ المجلة الأردنية في الدراسات الإسلامية  مجلة علمية عالمية محكمة ـ جامعة آل البيت/ الأردن.</w:t>
            </w:r>
          </w:p>
        </w:tc>
      </w:tr>
      <w:tr w:rsidR="00713F99" w:rsidRPr="00247D78" w14:paraId="572E2F3E" w14:textId="77777777" w:rsidTr="009064AB">
        <w:trPr>
          <w:trHeight w:val="197"/>
          <w:jc w:val="center"/>
        </w:trPr>
        <w:tc>
          <w:tcPr>
            <w:tcW w:w="5035" w:type="dxa"/>
          </w:tcPr>
          <w:p w14:paraId="6B1812FE" w14:textId="77777777" w:rsidR="00713F99" w:rsidRPr="001C5D6D" w:rsidRDefault="00713F99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159D8619" w14:textId="3A27EEE5" w:rsidR="00713F99" w:rsidRPr="00247D78" w:rsidRDefault="00713F99" w:rsidP="00713F99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مقاصد الشريعة وأثرها في حجية نظرية الظروف الطارئة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نماذج تطبيقية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بحث منشور في المجلة الدولية للبحوث والدراسات الإسلامية مجلة علمية دولية محكمة/ 2020م/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  <w:t>ISSN:2708-7883</w:t>
            </w:r>
          </w:p>
        </w:tc>
      </w:tr>
      <w:tr w:rsidR="00713F99" w:rsidRPr="00247D78" w14:paraId="23CDFE23" w14:textId="77777777" w:rsidTr="009064AB">
        <w:trPr>
          <w:jc w:val="center"/>
        </w:trPr>
        <w:tc>
          <w:tcPr>
            <w:tcW w:w="5035" w:type="dxa"/>
            <w:vAlign w:val="center"/>
          </w:tcPr>
          <w:p w14:paraId="21D74646" w14:textId="77777777" w:rsidR="00713F99" w:rsidRPr="001C5D6D" w:rsidRDefault="00713F99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04" w:type="dxa"/>
          </w:tcPr>
          <w:p w14:paraId="5AAFC2B8" w14:textId="667D2A96" w:rsidR="00713F99" w:rsidRPr="00247D78" w:rsidRDefault="00713F99" w:rsidP="00713F99">
            <w:pPr>
              <w:ind w:left="720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17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مخالفات القاضي البيضاوي الأصوليّة للإمام الرازي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في كتابه:(منهاج الوصول إلى علم 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لأصول)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المقدمات الاصوليّة-أنموذجاً-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/ بحث قيد التحكيم.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713F99" w:rsidRPr="00247D78" w14:paraId="43F6847C" w14:textId="77777777" w:rsidTr="009064AB">
        <w:trPr>
          <w:jc w:val="center"/>
        </w:trPr>
        <w:tc>
          <w:tcPr>
            <w:tcW w:w="5035" w:type="dxa"/>
            <w:vAlign w:val="center"/>
          </w:tcPr>
          <w:p w14:paraId="309B50C5" w14:textId="77777777" w:rsidR="00713F99" w:rsidRPr="001C5D6D" w:rsidRDefault="00713F99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04" w:type="dxa"/>
          </w:tcPr>
          <w:p w14:paraId="5176570E" w14:textId="10D7677E" w:rsidR="00713F99" w:rsidRPr="00247D78" w:rsidRDefault="00713F99" w:rsidP="00713F99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18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247D78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الفتوى وأثرها في ترسيخ الوسطية في الخطاب الديني للأمة نماذج تطبيقية، بحث مقدم للمؤتمر العالمي للفتوى /جامعة يوسيم - ماليزيا 2016.</w:t>
            </w:r>
          </w:p>
        </w:tc>
      </w:tr>
      <w:tr w:rsidR="00713F99" w:rsidRPr="00247D78" w14:paraId="3FA6AFAE" w14:textId="77777777" w:rsidTr="009064AB">
        <w:trPr>
          <w:trHeight w:val="70"/>
          <w:jc w:val="center"/>
        </w:trPr>
        <w:tc>
          <w:tcPr>
            <w:tcW w:w="5035" w:type="dxa"/>
          </w:tcPr>
          <w:p w14:paraId="63455F10" w14:textId="77777777" w:rsidR="00713F99" w:rsidRPr="001C5D6D" w:rsidRDefault="00713F99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04" w:type="dxa"/>
          </w:tcPr>
          <w:p w14:paraId="775CD6BB" w14:textId="0D106F35" w:rsidR="00713F99" w:rsidRPr="00247D78" w:rsidRDefault="00713F99" w:rsidP="00713F99">
            <w:pPr>
              <w:ind w:left="720" w:hanging="36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19</w:t>
            </w:r>
            <w:r w:rsidRPr="00247D78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ديوان المظالم ودوره في حماية الحقوق والحريات في ضوء الشريعة الإسلامية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/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بحث 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مقدم لل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مؤتمر الدولي الأول ديوان المظالم رؤية إسلامية معاصرة/ جامعة العلوم الإسلامية العالمية/ عمان/ الأردن</w:t>
            </w:r>
            <w:r w:rsidRPr="00713F9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2013</w:t>
            </w:r>
            <w:r w:rsidRPr="00713F9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</w:tr>
      <w:tr w:rsidR="00B83D3D" w:rsidRPr="00247D78" w14:paraId="4E72C12B" w14:textId="77777777" w:rsidTr="009064AB">
        <w:trPr>
          <w:trHeight w:val="70"/>
          <w:jc w:val="center"/>
        </w:trPr>
        <w:tc>
          <w:tcPr>
            <w:tcW w:w="5035" w:type="dxa"/>
          </w:tcPr>
          <w:p w14:paraId="4398C9B8" w14:textId="77777777" w:rsidR="00B83D3D" w:rsidRPr="001C5D6D" w:rsidRDefault="00B83D3D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04" w:type="dxa"/>
          </w:tcPr>
          <w:p w14:paraId="577F6C83" w14:textId="55A6C322" w:rsidR="00B83D3D" w:rsidRPr="00247D78" w:rsidRDefault="00B83D3D" w:rsidP="00B83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(20</w:t>
            </w:r>
            <w:r w:rsidRPr="00B83D3D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التوقف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في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الفتوى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ماهيته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وضوابطه</w:t>
            </w:r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في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الفقه</w:t>
            </w:r>
            <w:r w:rsidRPr="00B83D3D">
              <w:rPr>
                <w:rFonts w:ascii="Arial-BoldMT" w:cs="Arial-BoldMT"/>
                <w:b/>
                <w:bCs/>
                <w:sz w:val="16"/>
                <w:szCs w:val="16"/>
                <w:rtl/>
                <w:lang w:val="en-AE"/>
              </w:rPr>
              <w:t xml:space="preserve"> </w:t>
            </w:r>
            <w:r w:rsidRPr="00B83D3D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الإسلامي</w:t>
            </w:r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/ بحث مشترك/ 2023م منشور /مجلة كلية الشريعة/الدقهلية- مصر العربية</w:t>
            </w:r>
            <w:r w:rsidR="00EE7456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، ج</w:t>
            </w:r>
            <w:proofErr w:type="gramStart"/>
            <w:r w:rsidR="00EE7456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1،  العدد</w:t>
            </w:r>
            <w:proofErr w:type="gramEnd"/>
            <w:r w:rsidR="00EE7456"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 xml:space="preserve"> السادس والعشرون.</w:t>
            </w:r>
          </w:p>
        </w:tc>
      </w:tr>
      <w:tr w:rsidR="000D2D6B" w:rsidRPr="00247D78" w14:paraId="364DC159" w14:textId="77777777" w:rsidTr="009064AB">
        <w:trPr>
          <w:trHeight w:val="70"/>
          <w:jc w:val="center"/>
        </w:trPr>
        <w:tc>
          <w:tcPr>
            <w:tcW w:w="5035" w:type="dxa"/>
          </w:tcPr>
          <w:p w14:paraId="254932D4" w14:textId="77777777" w:rsidR="000D2D6B" w:rsidRPr="001C5D6D" w:rsidRDefault="000D2D6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04" w:type="dxa"/>
          </w:tcPr>
          <w:p w14:paraId="042FBC0C" w14:textId="22786792" w:rsidR="000D2D6B" w:rsidRDefault="000D2D6B" w:rsidP="00B83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(21) استحقاق المهر وبدل الخلع في الفقه الإسلامي مقارنة بقانون الأحوال الشخصية الاماراتي رقم 28 لسنة 2005، </w:t>
            </w:r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منشور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مجلة كلية الشريعة </w:t>
            </w:r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 xml:space="preserve">/الدقهلية- مصر العربية، المجلد 2، العدد </w:t>
            </w:r>
            <w:proofErr w:type="gramStart"/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>28 ،</w:t>
            </w:r>
            <w:proofErr w:type="gramEnd"/>
            <w:r>
              <w:rPr>
                <w:rFonts w:ascii="Arial-BoldMT" w:cs="Arial-BoldMT" w:hint="cs"/>
                <w:b/>
                <w:bCs/>
                <w:sz w:val="16"/>
                <w:szCs w:val="16"/>
                <w:rtl/>
                <w:lang w:val="en-AE"/>
              </w:rPr>
              <w:t xml:space="preserve"> 2024م</w:t>
            </w:r>
          </w:p>
        </w:tc>
      </w:tr>
      <w:tr w:rsidR="000D2D6B" w:rsidRPr="00247D78" w14:paraId="68978A64" w14:textId="77777777" w:rsidTr="009064AB">
        <w:trPr>
          <w:trHeight w:val="70"/>
          <w:jc w:val="center"/>
        </w:trPr>
        <w:tc>
          <w:tcPr>
            <w:tcW w:w="5035" w:type="dxa"/>
          </w:tcPr>
          <w:p w14:paraId="5FFF3485" w14:textId="77777777" w:rsidR="000D2D6B" w:rsidRPr="001C5D6D" w:rsidRDefault="000D2D6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04" w:type="dxa"/>
          </w:tcPr>
          <w:p w14:paraId="5C8EAD34" w14:textId="7D81F872" w:rsidR="000D2D6B" w:rsidRDefault="00BA16A9" w:rsidP="00B83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(22) </w:t>
            </w:r>
            <w:r w:rsidRPr="00BA16A9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مخالفات الإمام البيضاوي الأصولية للإمام الرازي في كتابه منهاج الوصول إلى علم الأصول) القياس والأدلة المختلف فيه أنموذجا</w:t>
            </w:r>
            <w:r w:rsidRPr="00BA16A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، بحث منشور، مجلة الميزان، جامعة العلوم الإسلامية العالمية، ع</w:t>
            </w:r>
            <w:proofErr w:type="gramStart"/>
            <w:r w:rsidRPr="00BA16A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4 ،</w:t>
            </w:r>
            <w:proofErr w:type="gramEnd"/>
            <w:r w:rsidRPr="00BA16A9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م10، 2023م</w:t>
            </w:r>
          </w:p>
        </w:tc>
      </w:tr>
      <w:tr w:rsidR="000D2D6B" w:rsidRPr="00247D78" w14:paraId="4DDEBA85" w14:textId="77777777" w:rsidTr="009064AB">
        <w:trPr>
          <w:trHeight w:val="70"/>
          <w:jc w:val="center"/>
        </w:trPr>
        <w:tc>
          <w:tcPr>
            <w:tcW w:w="5035" w:type="dxa"/>
          </w:tcPr>
          <w:p w14:paraId="18A50AC1" w14:textId="77777777" w:rsidR="000D2D6B" w:rsidRPr="001C5D6D" w:rsidRDefault="000D2D6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04" w:type="dxa"/>
          </w:tcPr>
          <w:p w14:paraId="0E9A3B39" w14:textId="77777777" w:rsidR="000D2D6B" w:rsidRDefault="000D2D6B" w:rsidP="00B83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0D2D6B" w:rsidRPr="00247D78" w14:paraId="0FA019B0" w14:textId="77777777" w:rsidTr="009064AB">
        <w:trPr>
          <w:trHeight w:val="70"/>
          <w:jc w:val="center"/>
        </w:trPr>
        <w:tc>
          <w:tcPr>
            <w:tcW w:w="5035" w:type="dxa"/>
          </w:tcPr>
          <w:p w14:paraId="74A65EB9" w14:textId="77777777" w:rsidR="000D2D6B" w:rsidRPr="001C5D6D" w:rsidRDefault="000D2D6B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04" w:type="dxa"/>
          </w:tcPr>
          <w:p w14:paraId="2D8CDA51" w14:textId="77777777" w:rsidR="000D2D6B" w:rsidRDefault="000D2D6B" w:rsidP="00B83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3F94E9B6" w14:textId="77777777" w:rsidR="00247D78" w:rsidRPr="00EC48EB" w:rsidRDefault="00247D78" w:rsidP="00247D78">
      <w:pPr>
        <w:rPr>
          <w:rFonts w:ascii="Sakkal Majalla" w:hAnsi="Sakkal Majalla" w:cs="Sakkal Majalla"/>
          <w:sz w:val="2"/>
          <w:szCs w:val="2"/>
        </w:rPr>
      </w:pPr>
    </w:p>
    <w:p w14:paraId="799458D2" w14:textId="77777777" w:rsidR="00F66A7F" w:rsidRPr="00EC48EB" w:rsidRDefault="00F66A7F" w:rsidP="00247D78">
      <w:pPr>
        <w:jc w:val="right"/>
        <w:rPr>
          <w:rFonts w:ascii="Sakkal Majalla" w:hAnsi="Sakkal Majalla" w:cs="Sakkal Majalla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4604"/>
      </w:tblGrid>
      <w:tr w:rsidR="00F66A7F" w:rsidRPr="001944A3" w14:paraId="39345797" w14:textId="77777777" w:rsidTr="00EC48EB">
        <w:trPr>
          <w:jc w:val="center"/>
        </w:trPr>
        <w:tc>
          <w:tcPr>
            <w:tcW w:w="5035" w:type="dxa"/>
            <w:vAlign w:val="center"/>
          </w:tcPr>
          <w:p w14:paraId="4B206DB8" w14:textId="77777777" w:rsidR="00F66A7F" w:rsidRPr="001944A3" w:rsidRDefault="00F66A7F" w:rsidP="00AB148A">
            <w:pPr>
              <w:pStyle w:val="ab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lang w:bidi="ar-QA"/>
              </w:rPr>
              <w:t>Journal Publications</w:t>
            </w:r>
          </w:p>
        </w:tc>
        <w:tc>
          <w:tcPr>
            <w:tcW w:w="4604" w:type="dxa"/>
          </w:tcPr>
          <w:p w14:paraId="361E0862" w14:textId="77777777" w:rsidR="00F66A7F" w:rsidRPr="001944A3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المنشورات (الإصدارات) الدورية</w:t>
            </w:r>
          </w:p>
        </w:tc>
      </w:tr>
      <w:tr w:rsidR="00F66A7F" w:rsidRPr="001C5D6D" w14:paraId="471EA4DA" w14:textId="77777777" w:rsidTr="00EC48EB">
        <w:trPr>
          <w:trHeight w:val="233"/>
          <w:jc w:val="center"/>
        </w:trPr>
        <w:tc>
          <w:tcPr>
            <w:tcW w:w="5035" w:type="dxa"/>
            <w:vAlign w:val="center"/>
          </w:tcPr>
          <w:p w14:paraId="28111A58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604" w:type="dxa"/>
          </w:tcPr>
          <w:p w14:paraId="332C5752" w14:textId="19864726" w:rsidR="00F66A7F" w:rsidRPr="00FA4094" w:rsidRDefault="00F66A7F" w:rsidP="00FA4094">
            <w:pPr>
              <w:ind w:left="502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(1)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كتاب الضمان الاجتماعي الأردني في ضوء الشريعة الإسلامية/ دار الحامد/ الاردن /2007م</w:t>
            </w:r>
          </w:p>
        </w:tc>
      </w:tr>
      <w:tr w:rsidR="00F66A7F" w:rsidRPr="001C5D6D" w14:paraId="7ADBF711" w14:textId="77777777" w:rsidTr="00EC48EB">
        <w:trPr>
          <w:jc w:val="center"/>
        </w:trPr>
        <w:tc>
          <w:tcPr>
            <w:tcW w:w="5035" w:type="dxa"/>
            <w:vAlign w:val="center"/>
          </w:tcPr>
          <w:p w14:paraId="7DA724A5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04" w:type="dxa"/>
          </w:tcPr>
          <w:p w14:paraId="1035CBE6" w14:textId="6551CDA0" w:rsidR="00F66A7F" w:rsidRPr="001C5D6D" w:rsidRDefault="00F66A7F" w:rsidP="00FA4094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كتاب </w:t>
            </w:r>
            <w:r w:rsidR="00FA4094"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مخالفات الإمام ابن حزم الظاهري للائمة الأربعة في فقه الأحوال الشخصية والمعاملات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/ </w:t>
            </w:r>
            <w:r w:rsid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دار الحامد/ الاردن / 2006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 w:rsidR="00FA4094" w:rsidRPr="00FA409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66A7F" w:rsidRPr="001C5D6D" w14:paraId="0DC5910B" w14:textId="77777777" w:rsidTr="00EC48EB">
        <w:trPr>
          <w:jc w:val="center"/>
        </w:trPr>
        <w:tc>
          <w:tcPr>
            <w:tcW w:w="5035" w:type="dxa"/>
            <w:vAlign w:val="center"/>
          </w:tcPr>
          <w:p w14:paraId="63A23013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04" w:type="dxa"/>
          </w:tcPr>
          <w:p w14:paraId="601B2E21" w14:textId="77777777" w:rsidR="00F66A7F" w:rsidRPr="001C5D6D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66A7F" w:rsidRPr="001C5D6D" w14:paraId="77B5FDE6" w14:textId="77777777" w:rsidTr="00EC48EB">
        <w:trPr>
          <w:trHeight w:val="70"/>
          <w:jc w:val="center"/>
        </w:trPr>
        <w:tc>
          <w:tcPr>
            <w:tcW w:w="5035" w:type="dxa"/>
          </w:tcPr>
          <w:p w14:paraId="6F59F96F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04" w:type="dxa"/>
          </w:tcPr>
          <w:p w14:paraId="69C2F821" w14:textId="77777777" w:rsidR="00F66A7F" w:rsidRPr="001C5D6D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66A7F" w:rsidRPr="001C5D6D" w14:paraId="7A37150B" w14:textId="77777777" w:rsidTr="00EC48EB">
        <w:trPr>
          <w:trHeight w:val="197"/>
          <w:jc w:val="center"/>
        </w:trPr>
        <w:tc>
          <w:tcPr>
            <w:tcW w:w="5035" w:type="dxa"/>
          </w:tcPr>
          <w:p w14:paraId="1BDA60AF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04" w:type="dxa"/>
          </w:tcPr>
          <w:p w14:paraId="23BBE46E" w14:textId="77777777" w:rsidR="00F66A7F" w:rsidRPr="001C5D6D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2E2F32F8" w14:textId="77777777" w:rsidR="00F66A7F" w:rsidRPr="00EC48EB" w:rsidRDefault="00F66A7F" w:rsidP="00F66A7F">
      <w:pPr>
        <w:rPr>
          <w:rFonts w:ascii="Sakkal Majalla" w:hAnsi="Sakkal Majalla" w:cs="Sakkal Majalla"/>
          <w:sz w:val="2"/>
          <w:szCs w:val="2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17"/>
      </w:tblGrid>
      <w:tr w:rsidR="00F66A7F" w:rsidRPr="001C5D6D" w14:paraId="338C4ABE" w14:textId="77777777" w:rsidTr="001944A3">
        <w:trPr>
          <w:jc w:val="center"/>
        </w:trPr>
        <w:tc>
          <w:tcPr>
            <w:tcW w:w="5040" w:type="dxa"/>
            <w:vAlign w:val="center"/>
          </w:tcPr>
          <w:p w14:paraId="63C32431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Refereed Conference Papers</w:t>
            </w:r>
          </w:p>
        </w:tc>
        <w:tc>
          <w:tcPr>
            <w:tcW w:w="4617" w:type="dxa"/>
          </w:tcPr>
          <w:p w14:paraId="50504C4F" w14:textId="77777777" w:rsidR="00F66A7F" w:rsidRPr="001C5D6D" w:rsidRDefault="00F66A7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أوراق بحثية لمؤتمرات</w:t>
            </w:r>
          </w:p>
        </w:tc>
      </w:tr>
      <w:tr w:rsidR="00F66A7F" w:rsidRPr="001C5D6D" w14:paraId="324D056E" w14:textId="77777777" w:rsidTr="001944A3">
        <w:trPr>
          <w:trHeight w:val="233"/>
          <w:jc w:val="center"/>
        </w:trPr>
        <w:tc>
          <w:tcPr>
            <w:tcW w:w="5040" w:type="dxa"/>
            <w:vAlign w:val="center"/>
          </w:tcPr>
          <w:p w14:paraId="281C1EE9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617" w:type="dxa"/>
          </w:tcPr>
          <w:p w14:paraId="59DA99D9" w14:textId="4F0D6213" w:rsidR="00F66A7F" w:rsidRPr="00FA4094" w:rsidRDefault="00F66A7F" w:rsidP="00FA4094">
            <w:pPr>
              <w:ind w:left="720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(1)</w:t>
            </w:r>
            <w:r w:rsidR="00B4006C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الفتوى وأثرها في ترسيخ الوسطية في الخطاب الديني للأمة نماذج تطبيقية، بحث مقدم للمؤتمر العالمي للفتوى /جامعة يوسيم - ماليزيا 2016.</w:t>
            </w:r>
          </w:p>
        </w:tc>
      </w:tr>
      <w:tr w:rsidR="00F66A7F" w:rsidRPr="001C5D6D" w14:paraId="64769E03" w14:textId="77777777" w:rsidTr="001944A3">
        <w:trPr>
          <w:jc w:val="center"/>
        </w:trPr>
        <w:tc>
          <w:tcPr>
            <w:tcW w:w="5040" w:type="dxa"/>
            <w:vAlign w:val="center"/>
          </w:tcPr>
          <w:p w14:paraId="4FD62081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bookmarkStart w:id="0" w:name="_GoBack"/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(2)</w:t>
            </w:r>
          </w:p>
        </w:tc>
        <w:tc>
          <w:tcPr>
            <w:tcW w:w="4617" w:type="dxa"/>
          </w:tcPr>
          <w:p w14:paraId="64A9E302" w14:textId="02AA5830" w:rsidR="00F66A7F" w:rsidRPr="00FA4094" w:rsidRDefault="00F66A7F" w:rsidP="00FA4094">
            <w:pPr>
              <w:ind w:left="720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(2)</w:t>
            </w:r>
            <w:r w:rsidR="00B4006C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FA4094"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ديوان المظالم ودوره في حماية الحقوق والحريات في ضوء الشريعة الإسلامية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/</w:t>
            </w:r>
            <w:r w:rsidR="00FA4094"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بحث 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مقدم لل</w:t>
            </w:r>
            <w:r w:rsidR="00FA4094"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مؤتمر الدولي الأول ديوان المظالم رؤية إسلامية معاصرة/ جامعة العلوم الإسلامية العالمية/ عمان/ الأردن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2013</w:t>
            </w:r>
            <w:r w:rsidR="00FA4094"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</w:tr>
      <w:bookmarkEnd w:id="0"/>
      <w:tr w:rsidR="00F66A7F" w:rsidRPr="001C5D6D" w14:paraId="35E478A6" w14:textId="77777777" w:rsidTr="001944A3">
        <w:trPr>
          <w:jc w:val="center"/>
        </w:trPr>
        <w:tc>
          <w:tcPr>
            <w:tcW w:w="5040" w:type="dxa"/>
            <w:vAlign w:val="center"/>
          </w:tcPr>
          <w:p w14:paraId="3598D493" w14:textId="77777777" w:rsidR="00F66A7F" w:rsidRPr="00FA4094" w:rsidRDefault="00F66A7F" w:rsidP="00FA4094">
            <w:pPr>
              <w:ind w:left="720" w:hanging="360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4617" w:type="dxa"/>
          </w:tcPr>
          <w:p w14:paraId="431FCC11" w14:textId="4848D2AE" w:rsidR="00F66A7F" w:rsidRPr="00FA4094" w:rsidRDefault="00F66A7F" w:rsidP="00FA4094">
            <w:pPr>
              <w:ind w:left="720" w:hanging="36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FA4094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(3)</w:t>
            </w:r>
            <w:r w:rsidR="00B4006C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FA4094" w:rsidRPr="00FA4094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الخطاب الديني المعتدل ودوره في ترسيخ الوسطية في الأمة،بحث مقدم لمؤتمر الخطاب الإعلامي الإسلامي / جامعة الزرقاء/الأردن/ 2014</w:t>
            </w:r>
          </w:p>
        </w:tc>
      </w:tr>
      <w:tr w:rsidR="00F66A7F" w:rsidRPr="001C5D6D" w14:paraId="263FBC56" w14:textId="77777777" w:rsidTr="001944A3">
        <w:trPr>
          <w:trHeight w:val="70"/>
          <w:jc w:val="center"/>
        </w:trPr>
        <w:tc>
          <w:tcPr>
            <w:tcW w:w="5040" w:type="dxa"/>
          </w:tcPr>
          <w:p w14:paraId="18F5554B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17" w:type="dxa"/>
          </w:tcPr>
          <w:p w14:paraId="16D5E1AF" w14:textId="4B9DB27E" w:rsidR="00F66A7F" w:rsidRPr="0037773A" w:rsidRDefault="00F66A7F" w:rsidP="00AB148A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37773A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(4)</w:t>
            </w:r>
            <w:r w:rsidR="00B4006C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="00BA16A9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مقاصدية</w:t>
            </w:r>
            <w:proofErr w:type="spellEnd"/>
            <w:r w:rsidR="00BA16A9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العمارة والاستدامة في الوقف، بحث مقدم للندوة الفقهية الأولى لكلية الشريعة والدراسات الإسلامية، الجامعة القاسمية،2024م.</w:t>
            </w:r>
          </w:p>
        </w:tc>
      </w:tr>
      <w:tr w:rsidR="00F66A7F" w:rsidRPr="001C5D6D" w14:paraId="3BB92768" w14:textId="77777777" w:rsidTr="001944A3">
        <w:trPr>
          <w:trHeight w:val="197"/>
          <w:jc w:val="center"/>
        </w:trPr>
        <w:tc>
          <w:tcPr>
            <w:tcW w:w="5040" w:type="dxa"/>
          </w:tcPr>
          <w:p w14:paraId="7628E6D6" w14:textId="77777777" w:rsidR="00F66A7F" w:rsidRPr="001C5D6D" w:rsidRDefault="00F66A7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17" w:type="dxa"/>
          </w:tcPr>
          <w:p w14:paraId="1A2C9768" w14:textId="0F020079" w:rsidR="00F66A7F" w:rsidRPr="0037773A" w:rsidRDefault="00F66A7F" w:rsidP="00AB148A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37773A"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(5)</w:t>
            </w:r>
            <w:r w:rsidR="00B4006C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BA16A9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قواعد الضرورة ودفع الضرر الماهية والاحكام والتطبيق في الفقه الإسلامي، بحث م</w:t>
            </w:r>
            <w:r w:rsidR="0090192C"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قدم للمنتدى الإسلامي، الشارقة، 2024م</w:t>
            </w:r>
          </w:p>
        </w:tc>
      </w:tr>
      <w:tr w:rsidR="0090192C" w:rsidRPr="001C5D6D" w14:paraId="2705E68D" w14:textId="77777777" w:rsidTr="001944A3">
        <w:trPr>
          <w:trHeight w:val="197"/>
          <w:jc w:val="center"/>
        </w:trPr>
        <w:tc>
          <w:tcPr>
            <w:tcW w:w="5040" w:type="dxa"/>
          </w:tcPr>
          <w:p w14:paraId="4BAD0608" w14:textId="77777777" w:rsidR="0090192C" w:rsidRPr="001C5D6D" w:rsidRDefault="0090192C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617" w:type="dxa"/>
          </w:tcPr>
          <w:p w14:paraId="47CD38B9" w14:textId="5C455D9C" w:rsidR="0090192C" w:rsidRPr="0037773A" w:rsidRDefault="0090192C" w:rsidP="00AB148A">
            <w:pPr>
              <w:pStyle w:val="ab"/>
              <w:bidi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37773A">
              <w:rPr>
                <w:rFonts w:ascii="Simplified Arabic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(6) المخطوطات الإسلامية مفهومها وأهميتها ودورها في بناء الحضارة الإنسانية، مؤتمر الجامعة القاسمية الدولي الثاني للمخطوطات العربية الإسلامية، 2024م</w:t>
            </w:r>
          </w:p>
        </w:tc>
      </w:tr>
    </w:tbl>
    <w:p w14:paraId="49298437" w14:textId="77777777" w:rsidR="00F66A7F" w:rsidRDefault="00F66A7F" w:rsidP="00F66A7F">
      <w:pPr>
        <w:rPr>
          <w:rFonts w:ascii="Sakkal Majalla" w:hAnsi="Sakkal Majalla" w:cs="Sakkal Majalla"/>
          <w:sz w:val="24"/>
          <w:szCs w:val="24"/>
        </w:rPr>
      </w:pPr>
    </w:p>
    <w:p w14:paraId="261D41AA" w14:textId="1A78D717" w:rsidR="00575E6F" w:rsidRDefault="009F256A" w:rsidP="009F256A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</w:pP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>المهارات الشخصية واللغة والحاسب الآلي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ab/>
        <w:t xml:space="preserve"> PERSONAL SKILLS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، 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LANGUAGE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، </w:t>
      </w:r>
      <w:r w:rsidRPr="009F256A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COMPUTER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9F256A" w:rsidRPr="001944A3" w14:paraId="7AF449D7" w14:textId="77777777" w:rsidTr="00C130A5">
        <w:trPr>
          <w:jc w:val="center"/>
        </w:trPr>
        <w:tc>
          <w:tcPr>
            <w:tcW w:w="5013" w:type="dxa"/>
            <w:vAlign w:val="center"/>
          </w:tcPr>
          <w:p w14:paraId="422BBA06" w14:textId="77777777" w:rsidR="009F256A" w:rsidRPr="001944A3" w:rsidRDefault="009F256A" w:rsidP="00C130A5">
            <w:pPr>
              <w:pStyle w:val="ab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Personal Skills</w:t>
            </w:r>
          </w:p>
        </w:tc>
        <w:tc>
          <w:tcPr>
            <w:tcW w:w="4536" w:type="dxa"/>
          </w:tcPr>
          <w:p w14:paraId="228C49B4" w14:textId="77777777" w:rsidR="009F256A" w:rsidRPr="001944A3" w:rsidRDefault="009F256A" w:rsidP="00C130A5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 الشخصية</w:t>
            </w:r>
          </w:p>
        </w:tc>
      </w:tr>
      <w:tr w:rsidR="009F256A" w:rsidRPr="001C5D6D" w14:paraId="254BA591" w14:textId="77777777" w:rsidTr="00C130A5">
        <w:trPr>
          <w:trHeight w:val="233"/>
          <w:jc w:val="center"/>
        </w:trPr>
        <w:tc>
          <w:tcPr>
            <w:tcW w:w="5013" w:type="dxa"/>
            <w:vAlign w:val="center"/>
          </w:tcPr>
          <w:p w14:paraId="08C1B9F1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0B06F758" w14:textId="2E6637E8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إجادة اللغة العربية / ممتاز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واللغة الانجليزية / جيد جدا</w:t>
            </w:r>
          </w:p>
        </w:tc>
      </w:tr>
      <w:tr w:rsidR="009F256A" w:rsidRPr="001C5D6D" w14:paraId="4DB82717" w14:textId="77777777" w:rsidTr="00C130A5">
        <w:trPr>
          <w:jc w:val="center"/>
        </w:trPr>
        <w:tc>
          <w:tcPr>
            <w:tcW w:w="5013" w:type="dxa"/>
            <w:vAlign w:val="center"/>
          </w:tcPr>
          <w:p w14:paraId="621B60CC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4F5D69FE" w14:textId="227B86FD" w:rsidR="009F256A" w:rsidRPr="001C5D6D" w:rsidRDefault="009F256A" w:rsidP="00F01EB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التعامل مع متطلبات الجودة</w:t>
            </w:r>
          </w:p>
        </w:tc>
      </w:tr>
      <w:tr w:rsidR="009F256A" w:rsidRPr="001C5D6D" w14:paraId="16DF700E" w14:textId="77777777" w:rsidTr="00C130A5">
        <w:trPr>
          <w:jc w:val="center"/>
        </w:trPr>
        <w:tc>
          <w:tcPr>
            <w:tcW w:w="5013" w:type="dxa"/>
            <w:vAlign w:val="center"/>
          </w:tcPr>
          <w:p w14:paraId="2CC073D3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6E2830A7" w14:textId="35110C21" w:rsidR="009F256A" w:rsidRPr="001C5D6D" w:rsidRDefault="009F256A" w:rsidP="00FA4094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الحصول على شهادة القيادة الدولية في الحاسوب</w:t>
            </w:r>
            <w:r w:rsidR="00FA409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ICDL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و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دورة انتل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واجادة استخدام الزوم والتيمز في التعلم الالكتروني</w:t>
            </w:r>
          </w:p>
        </w:tc>
      </w:tr>
      <w:tr w:rsidR="009F256A" w:rsidRPr="001C5D6D" w14:paraId="1F154382" w14:textId="77777777" w:rsidTr="00C130A5">
        <w:trPr>
          <w:trHeight w:val="70"/>
          <w:jc w:val="center"/>
        </w:trPr>
        <w:tc>
          <w:tcPr>
            <w:tcW w:w="5013" w:type="dxa"/>
          </w:tcPr>
          <w:p w14:paraId="14DA8675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1E64E0EA" w14:textId="6A0B0B47" w:rsidR="009F256A" w:rsidRPr="001C5D6D" w:rsidRDefault="009F256A" w:rsidP="00F01EB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العمل بروح الفريق الواحد</w:t>
            </w:r>
          </w:p>
        </w:tc>
      </w:tr>
      <w:tr w:rsidR="009F256A" w:rsidRPr="001C5D6D" w14:paraId="2DB585F8" w14:textId="77777777" w:rsidTr="00C130A5">
        <w:trPr>
          <w:trHeight w:val="197"/>
          <w:jc w:val="center"/>
        </w:trPr>
        <w:tc>
          <w:tcPr>
            <w:tcW w:w="5013" w:type="dxa"/>
          </w:tcPr>
          <w:p w14:paraId="0DCB852E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53C0FCF8" w14:textId="44BC92F6" w:rsidR="009F256A" w:rsidRPr="001C5D6D" w:rsidRDefault="009F256A" w:rsidP="00F01EB3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تدريس الدورات وإعداد الندوات والمؤتمرات العلمية</w:t>
            </w:r>
          </w:p>
        </w:tc>
      </w:tr>
    </w:tbl>
    <w:p w14:paraId="28E03F56" w14:textId="1AB2E1FD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rtl/>
          <w:lang w:bidi="ar-AE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4586"/>
      </w:tblGrid>
      <w:tr w:rsidR="009F256A" w:rsidRPr="001944A3" w14:paraId="0E2F1827" w14:textId="77777777" w:rsidTr="00C130A5">
        <w:trPr>
          <w:jc w:val="center"/>
        </w:trPr>
        <w:tc>
          <w:tcPr>
            <w:tcW w:w="5017" w:type="dxa"/>
            <w:vAlign w:val="center"/>
          </w:tcPr>
          <w:p w14:paraId="70BF5E65" w14:textId="77777777" w:rsidR="009F256A" w:rsidRPr="001944A3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Language, and level</w:t>
            </w:r>
          </w:p>
        </w:tc>
        <w:tc>
          <w:tcPr>
            <w:tcW w:w="4586" w:type="dxa"/>
          </w:tcPr>
          <w:p w14:paraId="78952EBE" w14:textId="77777777" w:rsidR="009F256A" w:rsidRPr="001944A3" w:rsidRDefault="009F256A" w:rsidP="00C130A5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اللغة ودرجة الإجادة</w:t>
            </w:r>
          </w:p>
        </w:tc>
      </w:tr>
      <w:tr w:rsidR="009F256A" w:rsidRPr="001C5D6D" w14:paraId="1542632D" w14:textId="77777777" w:rsidTr="00C130A5">
        <w:trPr>
          <w:trHeight w:val="233"/>
          <w:jc w:val="center"/>
        </w:trPr>
        <w:tc>
          <w:tcPr>
            <w:tcW w:w="5017" w:type="dxa"/>
            <w:vAlign w:val="center"/>
          </w:tcPr>
          <w:p w14:paraId="3FBE3DA6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 Mother Tongue:</w:t>
            </w:r>
          </w:p>
        </w:tc>
        <w:tc>
          <w:tcPr>
            <w:tcW w:w="4586" w:type="dxa"/>
          </w:tcPr>
          <w:p w14:paraId="004FECF7" w14:textId="29503ADF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(1)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اللغة الأم: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 xml:space="preserve">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اللغة العربية</w:t>
            </w:r>
          </w:p>
        </w:tc>
      </w:tr>
      <w:tr w:rsidR="009F256A" w:rsidRPr="001C5D6D" w14:paraId="5B860776" w14:textId="77777777" w:rsidTr="00C130A5">
        <w:trPr>
          <w:jc w:val="center"/>
        </w:trPr>
        <w:tc>
          <w:tcPr>
            <w:tcW w:w="5017" w:type="dxa"/>
            <w:vAlign w:val="center"/>
          </w:tcPr>
          <w:p w14:paraId="2EE3659B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 Second Language:</w:t>
            </w:r>
          </w:p>
        </w:tc>
        <w:tc>
          <w:tcPr>
            <w:tcW w:w="4586" w:type="dxa"/>
          </w:tcPr>
          <w:p w14:paraId="64BDAC40" w14:textId="05EF38F5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اللغة الثانية: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اللغة الانجليزية</w:t>
            </w:r>
          </w:p>
        </w:tc>
      </w:tr>
      <w:tr w:rsidR="009F256A" w:rsidRPr="001C5D6D" w14:paraId="47E81C6C" w14:textId="77777777" w:rsidTr="00C130A5">
        <w:trPr>
          <w:jc w:val="center"/>
        </w:trPr>
        <w:tc>
          <w:tcPr>
            <w:tcW w:w="5017" w:type="dxa"/>
            <w:vAlign w:val="center"/>
          </w:tcPr>
          <w:p w14:paraId="3FD92F81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0A004873" w14:textId="2774A354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جيد جدا</w:t>
            </w:r>
          </w:p>
        </w:tc>
      </w:tr>
      <w:tr w:rsidR="009F256A" w:rsidRPr="001C5D6D" w14:paraId="2A0515DD" w14:textId="77777777" w:rsidTr="00C130A5">
        <w:trPr>
          <w:jc w:val="center"/>
        </w:trPr>
        <w:tc>
          <w:tcPr>
            <w:tcW w:w="5017" w:type="dxa"/>
            <w:vAlign w:val="center"/>
          </w:tcPr>
          <w:p w14:paraId="2E97415D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 Third Language:</w:t>
            </w:r>
          </w:p>
        </w:tc>
        <w:tc>
          <w:tcPr>
            <w:tcW w:w="4586" w:type="dxa"/>
          </w:tcPr>
          <w:p w14:paraId="7BB3565D" w14:textId="77777777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 اللغة الثالثة: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9F256A" w:rsidRPr="001C5D6D" w14:paraId="40055224" w14:textId="77777777" w:rsidTr="00C130A5">
        <w:trPr>
          <w:jc w:val="center"/>
        </w:trPr>
        <w:tc>
          <w:tcPr>
            <w:tcW w:w="5017" w:type="dxa"/>
            <w:vAlign w:val="center"/>
          </w:tcPr>
          <w:p w14:paraId="20247E4D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330E2099" w14:textId="40AA85DD" w:rsidR="009F256A" w:rsidRPr="001C5D6D" w:rsidRDefault="009F256A" w:rsidP="00FA4094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9F256A" w:rsidRPr="001C5D6D" w14:paraId="746FA71F" w14:textId="77777777" w:rsidTr="00C130A5">
        <w:trPr>
          <w:trHeight w:val="70"/>
          <w:jc w:val="center"/>
        </w:trPr>
        <w:tc>
          <w:tcPr>
            <w:tcW w:w="5017" w:type="dxa"/>
          </w:tcPr>
          <w:p w14:paraId="272D10A3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 Fourth Language:</w:t>
            </w:r>
          </w:p>
        </w:tc>
        <w:tc>
          <w:tcPr>
            <w:tcW w:w="4586" w:type="dxa"/>
          </w:tcPr>
          <w:p w14:paraId="06E403BA" w14:textId="77777777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 xml:space="preserve"> اللغة الرابعة: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9F256A" w:rsidRPr="001C5D6D" w14:paraId="107B95E0" w14:textId="77777777" w:rsidTr="00C130A5">
        <w:trPr>
          <w:trHeight w:val="70"/>
          <w:jc w:val="center"/>
        </w:trPr>
        <w:tc>
          <w:tcPr>
            <w:tcW w:w="5017" w:type="dxa"/>
          </w:tcPr>
          <w:p w14:paraId="7A6B4512" w14:textId="77777777" w:rsidR="009F256A" w:rsidRPr="001C5D6D" w:rsidRDefault="009F256A" w:rsidP="00C130A5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>Level</w:t>
            </w:r>
          </w:p>
        </w:tc>
        <w:tc>
          <w:tcPr>
            <w:tcW w:w="4586" w:type="dxa"/>
          </w:tcPr>
          <w:p w14:paraId="0045CAA4" w14:textId="77777777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درجة الاجادة:</w:t>
            </w:r>
          </w:p>
        </w:tc>
      </w:tr>
    </w:tbl>
    <w:p w14:paraId="5B946733" w14:textId="0301BEB5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rtl/>
          <w:lang w:bidi="ar-AE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9F256A" w:rsidRPr="001944A3" w14:paraId="3E4871F1" w14:textId="77777777" w:rsidTr="00C130A5">
        <w:trPr>
          <w:jc w:val="center"/>
        </w:trPr>
        <w:tc>
          <w:tcPr>
            <w:tcW w:w="5013" w:type="dxa"/>
            <w:vAlign w:val="center"/>
          </w:tcPr>
          <w:p w14:paraId="0E815FFB" w14:textId="77777777" w:rsidR="009F256A" w:rsidRPr="001944A3" w:rsidRDefault="009F256A" w:rsidP="00C130A5">
            <w:pPr>
              <w:pStyle w:val="ab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t>Computer Skills</w:t>
            </w:r>
          </w:p>
        </w:tc>
        <w:tc>
          <w:tcPr>
            <w:tcW w:w="4536" w:type="dxa"/>
          </w:tcPr>
          <w:p w14:paraId="144BE2CC" w14:textId="77777777" w:rsidR="009F256A" w:rsidRPr="001944A3" w:rsidRDefault="009F256A" w:rsidP="00C130A5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944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مهارات الحاسب الآلي</w:t>
            </w:r>
          </w:p>
        </w:tc>
      </w:tr>
      <w:tr w:rsidR="009F256A" w:rsidRPr="001C5D6D" w14:paraId="10EF0B5C" w14:textId="77777777" w:rsidTr="00C130A5">
        <w:trPr>
          <w:trHeight w:val="233"/>
          <w:jc w:val="center"/>
        </w:trPr>
        <w:tc>
          <w:tcPr>
            <w:tcW w:w="5013" w:type="dxa"/>
            <w:vAlign w:val="center"/>
          </w:tcPr>
          <w:p w14:paraId="7C480F7A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7386AEDB" w14:textId="5E028DBD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A4094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الحصول على شهادة القيادة الدولية في الحاسوب</w:t>
            </w:r>
            <w:r w:rsidR="00FA4094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ICDL</w:t>
            </w:r>
          </w:p>
        </w:tc>
      </w:tr>
      <w:tr w:rsidR="009F256A" w:rsidRPr="001C5D6D" w14:paraId="7F372E07" w14:textId="77777777" w:rsidTr="00C130A5">
        <w:trPr>
          <w:jc w:val="center"/>
        </w:trPr>
        <w:tc>
          <w:tcPr>
            <w:tcW w:w="5013" w:type="dxa"/>
            <w:vAlign w:val="center"/>
          </w:tcPr>
          <w:p w14:paraId="3D938F61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60F0569A" w14:textId="029AE098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دورة انتل</w:t>
            </w:r>
          </w:p>
        </w:tc>
      </w:tr>
      <w:tr w:rsidR="009F256A" w:rsidRPr="001C5D6D" w14:paraId="5212849C" w14:textId="77777777" w:rsidTr="00C130A5">
        <w:trPr>
          <w:jc w:val="center"/>
        </w:trPr>
        <w:tc>
          <w:tcPr>
            <w:tcW w:w="5013" w:type="dxa"/>
            <w:vAlign w:val="center"/>
          </w:tcPr>
          <w:p w14:paraId="02EDCBD1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77B0BB68" w14:textId="22CD977C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اجادة استخدام الزوم والتيمز في التعلم الالكتروني</w:t>
            </w:r>
          </w:p>
        </w:tc>
      </w:tr>
      <w:tr w:rsidR="009F256A" w:rsidRPr="001C5D6D" w14:paraId="705C89D4" w14:textId="77777777" w:rsidTr="00C130A5">
        <w:trPr>
          <w:trHeight w:val="70"/>
          <w:jc w:val="center"/>
        </w:trPr>
        <w:tc>
          <w:tcPr>
            <w:tcW w:w="5013" w:type="dxa"/>
          </w:tcPr>
          <w:p w14:paraId="2B7640F2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72A64972" w14:textId="44392D90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دورات في استخدام تقنيات الحاسوب في التعلم</w:t>
            </w:r>
          </w:p>
        </w:tc>
      </w:tr>
      <w:tr w:rsidR="009F256A" w:rsidRPr="001C5D6D" w14:paraId="4484CD07" w14:textId="77777777" w:rsidTr="00C130A5">
        <w:trPr>
          <w:trHeight w:val="197"/>
          <w:jc w:val="center"/>
        </w:trPr>
        <w:tc>
          <w:tcPr>
            <w:tcW w:w="5013" w:type="dxa"/>
          </w:tcPr>
          <w:p w14:paraId="29208E1E" w14:textId="77777777" w:rsidR="009F256A" w:rsidRPr="001C5D6D" w:rsidRDefault="009F256A" w:rsidP="00C130A5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60F8D15D" w14:textId="77777777" w:rsidR="009F256A" w:rsidRPr="001C5D6D" w:rsidRDefault="009F25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74FDD99A" w14:textId="77777777" w:rsidR="009F256A" w:rsidRPr="00EC48EB" w:rsidRDefault="009F256A" w:rsidP="009F256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"/>
          <w:szCs w:val="2"/>
          <w:lang w:bidi="ar-AE"/>
        </w:rPr>
      </w:pPr>
    </w:p>
    <w:p w14:paraId="498DC8F5" w14:textId="77777777" w:rsidR="00E05C6C" w:rsidRPr="001C5D6D" w:rsidRDefault="000E63FA" w:rsidP="006A0D84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</w:pP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التطوير </w:t>
      </w:r>
      <w:r w:rsidR="00590D90"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>الأكاديمي</w:t>
      </w: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 </w:t>
      </w:r>
      <w:r w:rsidR="006A0D84">
        <w:rPr>
          <w:rFonts w:ascii="Sakkal Majalla" w:hAnsi="Sakkal Majalla" w:cs="Sakkal Majalla" w:hint="cs"/>
          <w:b/>
          <w:bCs/>
          <w:color w:val="FFFFFF"/>
          <w:sz w:val="24"/>
          <w:szCs w:val="24"/>
          <w:rtl/>
          <w:lang w:bidi="ar-AE"/>
        </w:rPr>
        <w:t>واللجان</w:t>
      </w:r>
      <w:r w:rsidRPr="001C5D6D">
        <w:rPr>
          <w:rFonts w:ascii="Sakkal Majalla" w:hAnsi="Sakkal Majalla" w:cs="Sakkal Majalla"/>
          <w:b/>
          <w:bCs/>
          <w:color w:val="FFFFFF"/>
          <w:sz w:val="24"/>
          <w:szCs w:val="24"/>
          <w:rtl/>
          <w:lang w:bidi="ar-AE"/>
        </w:rPr>
        <w:t xml:space="preserve"> وضمان الجودة </w:t>
      </w:r>
      <w:r w:rsidR="00AB148A" w:rsidRPr="001C5D6D">
        <w:rPr>
          <w:rFonts w:ascii="Sakkal Majalla" w:hAnsi="Sakkal Majalla" w:cs="Sakkal Majalla" w:hint="cs"/>
          <w:b/>
          <w:bCs/>
          <w:color w:val="FFFFFF"/>
          <w:sz w:val="24"/>
          <w:szCs w:val="24"/>
          <w:rtl/>
          <w:lang w:bidi="ar-AE"/>
        </w:rPr>
        <w:t xml:space="preserve">والاعتماد </w:t>
      </w:r>
      <w:r w:rsidR="00AB148A" w:rsidRPr="001C5D6D">
        <w:rPr>
          <w:rFonts w:ascii="Sakkal Majalla" w:hAnsi="Sakkal Majalla" w:cs="Sakkal Majalla" w:hint="cs"/>
          <w:b/>
          <w:bCs/>
          <w:color w:val="FFFFFF"/>
          <w:sz w:val="24"/>
          <w:szCs w:val="24"/>
          <w:lang w:bidi="ar-AE"/>
        </w:rPr>
        <w:t>COMMITTEE</w:t>
      </w:r>
      <w:r w:rsidR="00AB148A" w:rsidRPr="001C5D6D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S</w:t>
      </w:r>
      <w:r w:rsidR="00F66A7F" w:rsidRPr="001C5D6D">
        <w:rPr>
          <w:rFonts w:ascii="Sakkal Majalla" w:hAnsi="Sakkal Majalla" w:cs="Sakkal Majalla"/>
          <w:b/>
          <w:bCs/>
          <w:color w:val="FFFFFF"/>
          <w:sz w:val="24"/>
          <w:szCs w:val="24"/>
          <w:lang w:bidi="ar-AE"/>
        </w:rPr>
        <w:t>, RESPONSIBILITIES AND PROFESSIONAL ACTIVITIES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536"/>
      </w:tblGrid>
      <w:tr w:rsidR="006C41CF" w:rsidRPr="00BD1C64" w14:paraId="4E78DAE2" w14:textId="77777777" w:rsidTr="001944A3">
        <w:trPr>
          <w:jc w:val="center"/>
        </w:trPr>
        <w:tc>
          <w:tcPr>
            <w:tcW w:w="5013" w:type="dxa"/>
            <w:vAlign w:val="center"/>
          </w:tcPr>
          <w:p w14:paraId="5F63297B" w14:textId="77777777" w:rsidR="006C41CF" w:rsidRPr="00BD1C64" w:rsidRDefault="006C41CF" w:rsidP="00AB148A">
            <w:pPr>
              <w:pStyle w:val="ab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  <w:lastRenderedPageBreak/>
              <w:t>Achievements and Contributions</w:t>
            </w:r>
          </w:p>
        </w:tc>
        <w:tc>
          <w:tcPr>
            <w:tcW w:w="4536" w:type="dxa"/>
          </w:tcPr>
          <w:p w14:paraId="7A3B42A6" w14:textId="398E5DE3" w:rsidR="006C41CF" w:rsidRPr="00BD1C64" w:rsidRDefault="00C110C6" w:rsidP="00AB148A">
            <w:pPr>
              <w:pStyle w:val="ab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أهم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="006C41CF" w:rsidRPr="00BD1C6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نجازات والمساهمات</w:t>
            </w:r>
          </w:p>
        </w:tc>
      </w:tr>
      <w:tr w:rsidR="006C41CF" w:rsidRPr="001C5D6D" w14:paraId="0AE2A128" w14:textId="77777777" w:rsidTr="001944A3">
        <w:trPr>
          <w:trHeight w:val="233"/>
          <w:jc w:val="center"/>
        </w:trPr>
        <w:tc>
          <w:tcPr>
            <w:tcW w:w="5013" w:type="dxa"/>
            <w:vAlign w:val="center"/>
          </w:tcPr>
          <w:p w14:paraId="0D71DE41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64682865" w14:textId="115EBDFD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العمل الادراي في رئاسة القسم وعمادة الكلية في جامعة مؤتة</w:t>
            </w:r>
          </w:p>
        </w:tc>
      </w:tr>
      <w:tr w:rsidR="006C41CF" w:rsidRPr="001C5D6D" w14:paraId="0C1BBFB7" w14:textId="77777777" w:rsidTr="001944A3">
        <w:trPr>
          <w:jc w:val="center"/>
        </w:trPr>
        <w:tc>
          <w:tcPr>
            <w:tcW w:w="5013" w:type="dxa"/>
            <w:vAlign w:val="center"/>
          </w:tcPr>
          <w:p w14:paraId="334D35AD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341105E4" w14:textId="7AAB457C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المشاركة الفاعلة في لجان الدراسات العليا في جامعة مؤتة وجامعة القصيم</w:t>
            </w:r>
          </w:p>
        </w:tc>
      </w:tr>
      <w:tr w:rsidR="006C41CF" w:rsidRPr="001C5D6D" w14:paraId="2B3F3488" w14:textId="77777777" w:rsidTr="001944A3">
        <w:trPr>
          <w:jc w:val="center"/>
        </w:trPr>
        <w:tc>
          <w:tcPr>
            <w:tcW w:w="5013" w:type="dxa"/>
            <w:vAlign w:val="center"/>
          </w:tcPr>
          <w:p w14:paraId="1F9698B0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6F6C5D2B" w14:textId="17959731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المشاركة في اللجان ومنها اللجنة المركزية في الجامعة القاسمية</w:t>
            </w:r>
          </w:p>
        </w:tc>
      </w:tr>
      <w:tr w:rsidR="006C41CF" w:rsidRPr="001C5D6D" w14:paraId="4D835294" w14:textId="77777777" w:rsidTr="001944A3">
        <w:trPr>
          <w:trHeight w:val="70"/>
          <w:jc w:val="center"/>
        </w:trPr>
        <w:tc>
          <w:tcPr>
            <w:tcW w:w="5013" w:type="dxa"/>
          </w:tcPr>
          <w:p w14:paraId="32CF0D43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4C3CA499" w14:textId="0A8DF0D8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تحكيم الترقيات والبحوث للعديد من الجامعات المحلية والاقليمية والاشراف على الطلبة ومناقشة الرسائل الجامعية</w:t>
            </w:r>
          </w:p>
        </w:tc>
      </w:tr>
      <w:tr w:rsidR="006C41CF" w:rsidRPr="001C5D6D" w14:paraId="5E016CC8" w14:textId="77777777" w:rsidTr="001944A3">
        <w:trPr>
          <w:trHeight w:val="197"/>
          <w:jc w:val="center"/>
        </w:trPr>
        <w:tc>
          <w:tcPr>
            <w:tcW w:w="5013" w:type="dxa"/>
          </w:tcPr>
          <w:p w14:paraId="4203DF2B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29954193" w14:textId="235F17B1" w:rsidR="006C41CF" w:rsidRPr="001C5D6D" w:rsidRDefault="006C41CF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5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F01EB3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عمل مختبر للتلاوة والتجويد ومختبر آخر لتخريج الحديث النبوي الشريف في كلية الشريعة في جامعة مؤتة في العام 2016/2017 أثناء تسلم عمادة الكلية</w:t>
            </w:r>
          </w:p>
        </w:tc>
      </w:tr>
      <w:tr w:rsidR="00F01EB3" w:rsidRPr="001C5D6D" w14:paraId="607F93C0" w14:textId="77777777" w:rsidTr="009064AB">
        <w:trPr>
          <w:jc w:val="center"/>
        </w:trPr>
        <w:tc>
          <w:tcPr>
            <w:tcW w:w="5013" w:type="dxa"/>
            <w:vAlign w:val="center"/>
          </w:tcPr>
          <w:p w14:paraId="10CF4274" w14:textId="77777777" w:rsidR="00F01EB3" w:rsidRPr="001C5D6D" w:rsidRDefault="00F01EB3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7A350EA4" w14:textId="028AB7B7" w:rsidR="00F01EB3" w:rsidRPr="001C5D6D" w:rsidRDefault="00F01EB3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6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المشاركة كعضو في هيئات عدد من المجلات في الاردن وخارجها.</w:t>
            </w:r>
          </w:p>
        </w:tc>
      </w:tr>
      <w:tr w:rsidR="00F01EB3" w:rsidRPr="001C5D6D" w14:paraId="69CA1AC8" w14:textId="77777777" w:rsidTr="009064AB">
        <w:trPr>
          <w:trHeight w:val="70"/>
          <w:jc w:val="center"/>
        </w:trPr>
        <w:tc>
          <w:tcPr>
            <w:tcW w:w="5013" w:type="dxa"/>
          </w:tcPr>
          <w:p w14:paraId="1954156D" w14:textId="77777777" w:rsidR="00F01EB3" w:rsidRPr="001C5D6D" w:rsidRDefault="00F01EB3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49C6C6EC" w14:textId="71B1B7DA" w:rsidR="00F01EB3" w:rsidRPr="001C5D6D" w:rsidRDefault="00F01EB3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7</w:t>
            </w: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تنظيم المؤتمرات في كلية الشريعة في جامعة مؤتة.</w:t>
            </w:r>
          </w:p>
        </w:tc>
      </w:tr>
      <w:tr w:rsidR="00802B3C" w:rsidRPr="001C5D6D" w14:paraId="2FC145A0" w14:textId="77777777" w:rsidTr="009064AB">
        <w:trPr>
          <w:trHeight w:val="197"/>
          <w:jc w:val="center"/>
        </w:trPr>
        <w:tc>
          <w:tcPr>
            <w:tcW w:w="5013" w:type="dxa"/>
          </w:tcPr>
          <w:p w14:paraId="5CFB8234" w14:textId="77777777" w:rsidR="00802B3C" w:rsidRPr="001C5D6D" w:rsidRDefault="00802B3C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536" w:type="dxa"/>
          </w:tcPr>
          <w:p w14:paraId="37BEDA16" w14:textId="64B88EDC" w:rsidR="00802B3C" w:rsidRDefault="00802B3C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(8) رئاسة قسم الفقه وأصوله الجامعة القاسمية: 2023/2024م</w:t>
            </w:r>
          </w:p>
        </w:tc>
      </w:tr>
      <w:tr w:rsidR="00802B3C" w:rsidRPr="001C5D6D" w14:paraId="10B1397E" w14:textId="77777777" w:rsidTr="009064AB">
        <w:trPr>
          <w:trHeight w:val="197"/>
          <w:jc w:val="center"/>
        </w:trPr>
        <w:tc>
          <w:tcPr>
            <w:tcW w:w="5013" w:type="dxa"/>
          </w:tcPr>
          <w:p w14:paraId="2498D77B" w14:textId="77777777" w:rsidR="00802B3C" w:rsidRPr="001C5D6D" w:rsidRDefault="00802B3C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536" w:type="dxa"/>
          </w:tcPr>
          <w:p w14:paraId="168F40AF" w14:textId="77777777" w:rsidR="00802B3C" w:rsidRDefault="00802B3C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</w:tr>
      <w:tr w:rsidR="00B83D3D" w:rsidRPr="001C5D6D" w14:paraId="0BCF73AB" w14:textId="77777777" w:rsidTr="009064AB">
        <w:trPr>
          <w:trHeight w:val="197"/>
          <w:jc w:val="center"/>
        </w:trPr>
        <w:tc>
          <w:tcPr>
            <w:tcW w:w="5013" w:type="dxa"/>
          </w:tcPr>
          <w:p w14:paraId="4E959528" w14:textId="77777777" w:rsidR="00B83D3D" w:rsidRPr="001C5D6D" w:rsidRDefault="00B83D3D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536" w:type="dxa"/>
          </w:tcPr>
          <w:p w14:paraId="5B88025C" w14:textId="35E0CAC2" w:rsidR="00B83D3D" w:rsidRPr="001C5D6D" w:rsidRDefault="00B83D3D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(</w:t>
            </w:r>
            <w:proofErr w:type="gramStart"/>
            <w:r w:rsidR="00802B3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9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)رئاسة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قسم الشريعة والدراسات الإسلامية</w:t>
            </w:r>
            <w:r w:rsidR="00802B3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/ الجامعة القاسمية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802B3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2022/2023</w:t>
            </w:r>
          </w:p>
        </w:tc>
      </w:tr>
      <w:tr w:rsidR="00F01EB3" w:rsidRPr="001C5D6D" w14:paraId="55B6B246" w14:textId="77777777" w:rsidTr="009064AB">
        <w:trPr>
          <w:trHeight w:val="197"/>
          <w:jc w:val="center"/>
        </w:trPr>
        <w:tc>
          <w:tcPr>
            <w:tcW w:w="5013" w:type="dxa"/>
          </w:tcPr>
          <w:p w14:paraId="09725CB3" w14:textId="77777777" w:rsidR="00F01EB3" w:rsidRPr="001C5D6D" w:rsidRDefault="00F01EB3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035B040A" w14:textId="56DDFBB7" w:rsidR="00F01EB3" w:rsidRPr="001C5D6D" w:rsidRDefault="00F01EB3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</w:t>
            </w:r>
            <w:r w:rsidR="00802B3C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10)</w:t>
            </w:r>
            <w:r w:rsidR="00763656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الحصول على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اعتماد  برامج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الدكتوراه والماجستير لتخصص الفقه وأصوله ف كلية الشريعة في جامعة مؤتة في العام 2016 أثناء تسلم عمادة الكلية وذلك باعتماد البرامج من هيئة الاعتماد وضبط الجودة في الاردن.</w:t>
            </w:r>
          </w:p>
        </w:tc>
      </w:tr>
      <w:tr w:rsidR="00802B3C" w:rsidRPr="001C5D6D" w14:paraId="7C4F1E04" w14:textId="77777777" w:rsidTr="009064AB">
        <w:trPr>
          <w:trHeight w:val="197"/>
          <w:jc w:val="center"/>
        </w:trPr>
        <w:tc>
          <w:tcPr>
            <w:tcW w:w="5013" w:type="dxa"/>
          </w:tcPr>
          <w:p w14:paraId="2361DD4D" w14:textId="77777777" w:rsidR="00802B3C" w:rsidRPr="001C5D6D" w:rsidRDefault="00802B3C" w:rsidP="009064A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</w:p>
        </w:tc>
        <w:tc>
          <w:tcPr>
            <w:tcW w:w="4536" w:type="dxa"/>
          </w:tcPr>
          <w:p w14:paraId="7C73AA09" w14:textId="43A3573E" w:rsidR="00802B3C" w:rsidRPr="001C5D6D" w:rsidRDefault="00802B3C" w:rsidP="00763656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(11)عضو مجلس البحث العلمي/ الجامع القاسمية 2023/2024</w:t>
            </w:r>
          </w:p>
        </w:tc>
      </w:tr>
    </w:tbl>
    <w:p w14:paraId="77B72053" w14:textId="528D49F1" w:rsidR="00F4263B" w:rsidRDefault="00F4263B" w:rsidP="00D26648">
      <w:pPr>
        <w:pStyle w:val="30"/>
        <w:spacing w:after="0"/>
        <w:jc w:val="both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2E6D21C3" w14:textId="0E606BE2" w:rsidR="00E508FA" w:rsidRDefault="00E508FA" w:rsidP="00D26648">
      <w:pPr>
        <w:pStyle w:val="30"/>
        <w:spacing w:after="0"/>
        <w:jc w:val="both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24176EEE" w14:textId="77777777" w:rsidR="00E508FA" w:rsidRDefault="00E508FA" w:rsidP="00D26648">
      <w:pPr>
        <w:pStyle w:val="30"/>
        <w:spacing w:after="0"/>
        <w:jc w:val="both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74917FD8" w14:textId="77777777" w:rsidR="00EC48EB" w:rsidRPr="001C5D6D" w:rsidRDefault="00EC48EB" w:rsidP="00D26648">
      <w:pPr>
        <w:pStyle w:val="30"/>
        <w:spacing w:after="0"/>
        <w:jc w:val="both"/>
        <w:rPr>
          <w:rFonts w:ascii="Sakkal Majalla" w:hAnsi="Sakkal Majalla" w:cs="Sakkal Majalla"/>
          <w:sz w:val="24"/>
          <w:szCs w:val="24"/>
          <w:u w:val="single"/>
        </w:rPr>
      </w:pPr>
    </w:p>
    <w:p w14:paraId="4B7A2391" w14:textId="12F103A1" w:rsidR="000A218C" w:rsidRPr="009D420A" w:rsidRDefault="009D420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</w:rPr>
      </w:pP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عضوية الجمعيات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                  </w:t>
      </w:r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</w:t>
      </w: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MEMBERSHIP OF PROFESSIONAL INSTITUTIONS</w:t>
      </w:r>
      <w:r w:rsidR="00E9425D" w:rsidRPr="001944A3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 </w:t>
      </w:r>
      <w:r w:rsidR="000A218C" w:rsidRPr="001944A3">
        <w:rPr>
          <w:rFonts w:ascii="Sakkal Majalla" w:hAnsi="Sakkal Majalla" w:cs="Sakkal Majalla"/>
          <w:b/>
          <w:bCs/>
          <w:sz w:val="28"/>
          <w:szCs w:val="28"/>
          <w:lang w:bidi="ar-AE"/>
        </w:rPr>
        <w:t xml:space="preserve"> 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662"/>
      </w:tblGrid>
      <w:tr w:rsidR="006C41CF" w:rsidRPr="001C5D6D" w14:paraId="08DDD851" w14:textId="77777777" w:rsidTr="001944A3">
        <w:trPr>
          <w:jc w:val="center"/>
        </w:trPr>
        <w:tc>
          <w:tcPr>
            <w:tcW w:w="4950" w:type="dxa"/>
            <w:vAlign w:val="center"/>
          </w:tcPr>
          <w:p w14:paraId="27B34C57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Institution</w:t>
            </w:r>
          </w:p>
        </w:tc>
        <w:tc>
          <w:tcPr>
            <w:tcW w:w="4662" w:type="dxa"/>
          </w:tcPr>
          <w:p w14:paraId="24847734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الجمعية</w:t>
            </w:r>
          </w:p>
        </w:tc>
      </w:tr>
      <w:tr w:rsidR="006C41CF" w:rsidRPr="001C5D6D" w14:paraId="3DEAAE2E" w14:textId="77777777" w:rsidTr="001944A3">
        <w:trPr>
          <w:trHeight w:val="233"/>
          <w:jc w:val="center"/>
        </w:trPr>
        <w:tc>
          <w:tcPr>
            <w:tcW w:w="4950" w:type="dxa"/>
            <w:vAlign w:val="center"/>
          </w:tcPr>
          <w:p w14:paraId="41C04769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662" w:type="dxa"/>
          </w:tcPr>
          <w:p w14:paraId="08805287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6C41CF" w:rsidRPr="001C5D6D" w14:paraId="7666824A" w14:textId="77777777" w:rsidTr="001944A3">
        <w:trPr>
          <w:jc w:val="center"/>
        </w:trPr>
        <w:tc>
          <w:tcPr>
            <w:tcW w:w="4950" w:type="dxa"/>
            <w:vAlign w:val="center"/>
          </w:tcPr>
          <w:p w14:paraId="6F28E9D5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662" w:type="dxa"/>
          </w:tcPr>
          <w:p w14:paraId="0F9F8964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6C41CF" w:rsidRPr="001C5D6D" w14:paraId="70E697DC" w14:textId="77777777" w:rsidTr="001944A3">
        <w:trPr>
          <w:jc w:val="center"/>
        </w:trPr>
        <w:tc>
          <w:tcPr>
            <w:tcW w:w="4950" w:type="dxa"/>
            <w:vAlign w:val="center"/>
          </w:tcPr>
          <w:p w14:paraId="55A13D3A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662" w:type="dxa"/>
          </w:tcPr>
          <w:p w14:paraId="25B6CD16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6C41CF" w:rsidRPr="001C5D6D" w14:paraId="699D7AC5" w14:textId="77777777" w:rsidTr="001944A3">
        <w:trPr>
          <w:trHeight w:val="70"/>
          <w:jc w:val="center"/>
        </w:trPr>
        <w:tc>
          <w:tcPr>
            <w:tcW w:w="4950" w:type="dxa"/>
          </w:tcPr>
          <w:p w14:paraId="595CCF14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662" w:type="dxa"/>
          </w:tcPr>
          <w:p w14:paraId="58810B5B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6C41CF" w:rsidRPr="001C5D6D" w14:paraId="2425A40E" w14:textId="77777777" w:rsidTr="001944A3">
        <w:trPr>
          <w:trHeight w:val="197"/>
          <w:jc w:val="center"/>
        </w:trPr>
        <w:tc>
          <w:tcPr>
            <w:tcW w:w="4950" w:type="dxa"/>
          </w:tcPr>
          <w:p w14:paraId="597BDA2A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662" w:type="dxa"/>
          </w:tcPr>
          <w:p w14:paraId="7F6D6E19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53136103" w14:textId="77777777" w:rsidR="006C41CF" w:rsidRPr="00EC48EB" w:rsidRDefault="006C41CF" w:rsidP="006C41CF">
      <w:pPr>
        <w:bidi/>
        <w:spacing w:line="240" w:lineRule="auto"/>
        <w:jc w:val="right"/>
        <w:rPr>
          <w:rFonts w:ascii="Sakkal Majalla" w:hAnsi="Sakkal Majalla" w:cs="Sakkal Majalla"/>
          <w:sz w:val="2"/>
          <w:szCs w:val="2"/>
          <w:rtl/>
          <w:lang w:bidi="ar-AE"/>
        </w:rPr>
      </w:pPr>
    </w:p>
    <w:p w14:paraId="297D8536" w14:textId="2FBE0EE2" w:rsidR="00FA6FC4" w:rsidRPr="00037ACA" w:rsidRDefault="00037AC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  <w:rtl/>
        </w:rPr>
      </w:pP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شهادات مهنية</w:t>
      </w:r>
      <w:r w:rsidRPr="00037AC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                                                     </w:t>
      </w:r>
      <w:r w:rsidR="00575E6F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</w:t>
      </w:r>
      <w:r w:rsidRPr="00037AC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</w:t>
      </w: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 xml:space="preserve"> </w:t>
      </w:r>
      <w:r w:rsidRPr="00037AC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>PROFESSIONAL CERTIFICATES</w:t>
      </w:r>
      <w:r w:rsidR="00FA6FC4" w:rsidRPr="001944A3">
        <w:rPr>
          <w:rFonts w:ascii="Sakkal Majalla" w:hAnsi="Sakkal Majalla" w:cs="Sakkal Majalla"/>
          <w:b/>
          <w:bCs/>
          <w:sz w:val="28"/>
          <w:szCs w:val="28"/>
          <w:lang w:bidi="ar-AE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8E58DD" w:rsidRPr="001C5D6D" w14:paraId="40C52079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4F6C2948" w14:textId="77777777" w:rsidR="008E58DD" w:rsidRPr="001C5D6D" w:rsidRDefault="008E58DD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03787FA2" w14:textId="77777777" w:rsidR="008E58DD" w:rsidRPr="001C5D6D" w:rsidRDefault="008E58DD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8E58DD" w:rsidRPr="001C5D6D" w14:paraId="3FB196C2" w14:textId="77777777" w:rsidTr="001944A3">
        <w:trPr>
          <w:jc w:val="center"/>
        </w:trPr>
        <w:tc>
          <w:tcPr>
            <w:tcW w:w="5103" w:type="dxa"/>
            <w:vAlign w:val="center"/>
          </w:tcPr>
          <w:p w14:paraId="657BABC1" w14:textId="77777777" w:rsidR="008E58DD" w:rsidRPr="001C5D6D" w:rsidRDefault="008E58DD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5478F73C" w14:textId="77777777" w:rsidR="008E58DD" w:rsidRPr="001C5D6D" w:rsidRDefault="008E58DD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8E58DD" w:rsidRPr="001C5D6D" w14:paraId="04F2ABF1" w14:textId="77777777" w:rsidTr="001944A3">
        <w:trPr>
          <w:jc w:val="center"/>
        </w:trPr>
        <w:tc>
          <w:tcPr>
            <w:tcW w:w="5103" w:type="dxa"/>
            <w:vAlign w:val="center"/>
          </w:tcPr>
          <w:p w14:paraId="1AF161C7" w14:textId="77777777" w:rsidR="008E58DD" w:rsidRPr="001C5D6D" w:rsidRDefault="008E58DD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3940C5D7" w14:textId="77777777" w:rsidR="008E58DD" w:rsidRPr="001C5D6D" w:rsidRDefault="008E58DD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8E58DD" w:rsidRPr="001C5D6D" w14:paraId="2F7312BC" w14:textId="77777777" w:rsidTr="001944A3">
        <w:trPr>
          <w:trHeight w:val="70"/>
          <w:jc w:val="center"/>
        </w:trPr>
        <w:tc>
          <w:tcPr>
            <w:tcW w:w="5103" w:type="dxa"/>
          </w:tcPr>
          <w:p w14:paraId="6CBAE010" w14:textId="77777777" w:rsidR="008E58DD" w:rsidRPr="001C5D6D" w:rsidRDefault="008E58DD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lastRenderedPageBreak/>
              <w:t>(4)</w:t>
            </w:r>
          </w:p>
        </w:tc>
        <w:tc>
          <w:tcPr>
            <w:tcW w:w="4536" w:type="dxa"/>
          </w:tcPr>
          <w:p w14:paraId="5832C9C3" w14:textId="77777777" w:rsidR="008E58DD" w:rsidRPr="001C5D6D" w:rsidRDefault="008E58DD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8E58DD" w:rsidRPr="001C5D6D" w14:paraId="00A9F4B2" w14:textId="77777777" w:rsidTr="001944A3">
        <w:trPr>
          <w:trHeight w:val="197"/>
          <w:jc w:val="center"/>
        </w:trPr>
        <w:tc>
          <w:tcPr>
            <w:tcW w:w="5103" w:type="dxa"/>
          </w:tcPr>
          <w:p w14:paraId="6CA2886A" w14:textId="77777777" w:rsidR="008E58DD" w:rsidRPr="001C5D6D" w:rsidRDefault="008E58DD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32584DB5" w14:textId="77777777" w:rsidR="008E58DD" w:rsidRPr="001C5D6D" w:rsidRDefault="008E58DD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131CFF46" w14:textId="4FDDFD3C" w:rsidR="00FA6FC4" w:rsidRDefault="00FA6FC4" w:rsidP="00FA6FC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1248CA74" w14:textId="77777777" w:rsidR="00EC48EB" w:rsidRPr="00EC48EB" w:rsidRDefault="00EC48EB" w:rsidP="00EC48EB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5A79D328" w14:textId="715E0237" w:rsidR="00FB4C3F" w:rsidRPr="009D420A" w:rsidRDefault="009D420A" w:rsidP="00575E6F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24"/>
          <w:szCs w:val="24"/>
          <w:u w:val="single"/>
        </w:rPr>
      </w:pP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AE"/>
        </w:rPr>
        <w:t>جوائز وشهادات تقدير</w:t>
      </w:r>
      <w:r w:rsidR="006D5EFD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                             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                            </w:t>
      </w:r>
      <w:r w:rsidR="00575E6F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           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  </w:t>
      </w:r>
      <w:r w:rsidRPr="009D420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  <w:t xml:space="preserve"> PRIZES AND MEDALS</w:t>
      </w:r>
      <w:r w:rsidRPr="009D420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AE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C41CF" w:rsidRPr="001C5D6D" w14:paraId="4E8F8B62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0EA689C0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536" w:type="dxa"/>
          </w:tcPr>
          <w:p w14:paraId="25FF4F3D" w14:textId="533FD642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شهادة تقدير للمشاركة بورقة علمية في مؤتمر الفتوى في جامعة يوسيم / ماليزيا 2015</w:t>
            </w:r>
          </w:p>
        </w:tc>
      </w:tr>
      <w:tr w:rsidR="006C41CF" w:rsidRPr="001C5D6D" w14:paraId="0C9E6AE4" w14:textId="77777777" w:rsidTr="001944A3">
        <w:trPr>
          <w:jc w:val="center"/>
        </w:trPr>
        <w:tc>
          <w:tcPr>
            <w:tcW w:w="5103" w:type="dxa"/>
            <w:vAlign w:val="center"/>
          </w:tcPr>
          <w:p w14:paraId="73E31F97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6B3FE0C2" w14:textId="0F3BFAC9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شهادة مشاركة في مؤتمر الدواء الحلال والمنعقد في جامعة الاميرة سمية/  الاردن / للمشاركة بورقة علمية / 2019.</w:t>
            </w:r>
          </w:p>
        </w:tc>
      </w:tr>
      <w:tr w:rsidR="006C41CF" w:rsidRPr="001C5D6D" w14:paraId="238D3DCE" w14:textId="77777777" w:rsidTr="001944A3">
        <w:trPr>
          <w:jc w:val="center"/>
        </w:trPr>
        <w:tc>
          <w:tcPr>
            <w:tcW w:w="5103" w:type="dxa"/>
            <w:vAlign w:val="center"/>
          </w:tcPr>
          <w:p w14:paraId="34775C69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6220E8BB" w14:textId="0B10A1CD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درع مقدم من عميد كلية الشريعة في جامعة القصيم على الجهود المبذولة في سنة التفرغ العلمي 2011/2012</w:t>
            </w:r>
          </w:p>
        </w:tc>
      </w:tr>
      <w:tr w:rsidR="006C41CF" w:rsidRPr="001C5D6D" w14:paraId="28D7CE28" w14:textId="77777777" w:rsidTr="001944A3">
        <w:trPr>
          <w:trHeight w:val="70"/>
          <w:jc w:val="center"/>
        </w:trPr>
        <w:tc>
          <w:tcPr>
            <w:tcW w:w="5103" w:type="dxa"/>
          </w:tcPr>
          <w:p w14:paraId="7C88C294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259D9131" w14:textId="0331938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درع الدفاع المدني الأرني/ كتقدير للمؤتمر الذي عقدته الكلية بعنوان دور كليات الشريعة في حفظ الامن المجتمعي 2017م.</w:t>
            </w:r>
          </w:p>
        </w:tc>
      </w:tr>
      <w:tr w:rsidR="006C41CF" w:rsidRPr="001C5D6D" w14:paraId="23EBC846" w14:textId="77777777" w:rsidTr="001944A3">
        <w:trPr>
          <w:trHeight w:val="197"/>
          <w:jc w:val="center"/>
        </w:trPr>
        <w:tc>
          <w:tcPr>
            <w:tcW w:w="5103" w:type="dxa"/>
          </w:tcPr>
          <w:p w14:paraId="7A0CA7B3" w14:textId="77777777" w:rsidR="006C41CF" w:rsidRPr="001C5D6D" w:rsidRDefault="006C41CF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528A6FB1" w14:textId="77777777" w:rsidR="006C41CF" w:rsidRPr="001C5D6D" w:rsidRDefault="006C41CF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458F77CD" w14:textId="04641076" w:rsidR="00037ACA" w:rsidRDefault="00037ACA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0DD84467" w14:textId="77777777" w:rsidR="00EC48EB" w:rsidRP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3FB2BDD" w14:textId="08AF9A07" w:rsidR="00C110C6" w:rsidRPr="00C110C6" w:rsidRDefault="00C110C6" w:rsidP="00C110C6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A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A0D84" w:rsidRPr="001C5D6D" w14:paraId="5D3CF0F3" w14:textId="77777777" w:rsidTr="001944A3">
        <w:trPr>
          <w:trHeight w:val="233"/>
          <w:jc w:val="center"/>
        </w:trPr>
        <w:tc>
          <w:tcPr>
            <w:tcW w:w="5103" w:type="dxa"/>
            <w:vAlign w:val="center"/>
          </w:tcPr>
          <w:p w14:paraId="2678347C" w14:textId="234618F1" w:rsidR="006A0D84" w:rsidRPr="001C5D6D" w:rsidRDefault="00037ACA" w:rsidP="003167E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6A0D84"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4536" w:type="dxa"/>
          </w:tcPr>
          <w:p w14:paraId="6C824925" w14:textId="1FF562C9" w:rsidR="006A0D84" w:rsidRPr="001C5D6D" w:rsidRDefault="006A0D84" w:rsidP="003167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المطالعة.</w:t>
            </w:r>
          </w:p>
        </w:tc>
      </w:tr>
      <w:tr w:rsidR="006A0D84" w:rsidRPr="001C5D6D" w14:paraId="5E45F10D" w14:textId="77777777" w:rsidTr="001944A3">
        <w:trPr>
          <w:jc w:val="center"/>
        </w:trPr>
        <w:tc>
          <w:tcPr>
            <w:tcW w:w="5103" w:type="dxa"/>
            <w:vAlign w:val="center"/>
          </w:tcPr>
          <w:p w14:paraId="05F47252" w14:textId="77777777" w:rsidR="006A0D84" w:rsidRPr="001C5D6D" w:rsidRDefault="006A0D84" w:rsidP="003167E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536" w:type="dxa"/>
          </w:tcPr>
          <w:p w14:paraId="0DD277AD" w14:textId="23DB6A1A" w:rsidR="006A0D84" w:rsidRPr="001C5D6D" w:rsidRDefault="006A0D84" w:rsidP="003167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اعداد البحوث</w:t>
            </w:r>
          </w:p>
        </w:tc>
      </w:tr>
      <w:tr w:rsidR="006A0D84" w:rsidRPr="001C5D6D" w14:paraId="26BF3706" w14:textId="77777777" w:rsidTr="001944A3">
        <w:trPr>
          <w:jc w:val="center"/>
        </w:trPr>
        <w:tc>
          <w:tcPr>
            <w:tcW w:w="5103" w:type="dxa"/>
            <w:vAlign w:val="center"/>
          </w:tcPr>
          <w:p w14:paraId="3C3D6B52" w14:textId="77777777" w:rsidR="006A0D84" w:rsidRPr="001C5D6D" w:rsidRDefault="006A0D84" w:rsidP="003167E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536" w:type="dxa"/>
          </w:tcPr>
          <w:p w14:paraId="1B4AFC56" w14:textId="249CBB63" w:rsidR="006A0D84" w:rsidRPr="001C5D6D" w:rsidRDefault="006A0D84" w:rsidP="003167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الاشراف الاكاديمي على الطلبة وأعمالهم العلمية</w:t>
            </w:r>
          </w:p>
        </w:tc>
      </w:tr>
      <w:tr w:rsidR="006A0D84" w:rsidRPr="001C5D6D" w14:paraId="26799025" w14:textId="77777777" w:rsidTr="001944A3">
        <w:trPr>
          <w:trHeight w:val="70"/>
          <w:jc w:val="center"/>
        </w:trPr>
        <w:tc>
          <w:tcPr>
            <w:tcW w:w="5103" w:type="dxa"/>
          </w:tcPr>
          <w:p w14:paraId="10AEBB79" w14:textId="77777777" w:rsidR="006A0D84" w:rsidRPr="001C5D6D" w:rsidRDefault="006A0D84" w:rsidP="003167E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(4)</w:t>
            </w:r>
          </w:p>
        </w:tc>
        <w:tc>
          <w:tcPr>
            <w:tcW w:w="4536" w:type="dxa"/>
          </w:tcPr>
          <w:p w14:paraId="1A5ABFB7" w14:textId="2BCD8807" w:rsidR="006A0D84" w:rsidRPr="001C5D6D" w:rsidRDefault="006A0D84" w:rsidP="003167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(4)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الرياضة</w:t>
            </w:r>
          </w:p>
        </w:tc>
      </w:tr>
      <w:tr w:rsidR="006A0D84" w:rsidRPr="001C5D6D" w14:paraId="35425613" w14:textId="77777777" w:rsidTr="001944A3">
        <w:trPr>
          <w:trHeight w:val="197"/>
          <w:jc w:val="center"/>
        </w:trPr>
        <w:tc>
          <w:tcPr>
            <w:tcW w:w="5103" w:type="dxa"/>
          </w:tcPr>
          <w:p w14:paraId="209BABEB" w14:textId="77777777" w:rsidR="006A0D84" w:rsidRPr="001C5D6D" w:rsidRDefault="006A0D84" w:rsidP="003167EB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(5)</w:t>
            </w:r>
          </w:p>
        </w:tc>
        <w:tc>
          <w:tcPr>
            <w:tcW w:w="4536" w:type="dxa"/>
          </w:tcPr>
          <w:p w14:paraId="0F1F0CFF" w14:textId="06E83DD4" w:rsidR="006A0D84" w:rsidRPr="001C5D6D" w:rsidRDefault="006A0D84" w:rsidP="003167EB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(5)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  <w:r w:rsidR="00BA1E4E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إعداد الندوات والمؤتمرات</w:t>
            </w:r>
          </w:p>
        </w:tc>
      </w:tr>
    </w:tbl>
    <w:p w14:paraId="4CECDCA9" w14:textId="20AEC3B6" w:rsidR="00555A95" w:rsidRDefault="00555A95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587399CD" w14:textId="77777777" w:rsid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4720719E" w14:textId="118219B2" w:rsidR="00EC48EB" w:rsidRPr="00EC48EB" w:rsidRDefault="00EC48EB" w:rsidP="00EC48EB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p w14:paraId="35DA1D5B" w14:textId="087A72FA" w:rsidR="007C6F61" w:rsidRPr="001944A3" w:rsidRDefault="007C6F61" w:rsidP="00A50BBC">
      <w:pPr>
        <w:shd w:val="clear" w:color="auto" w:fill="806000"/>
        <w:bidi/>
        <w:spacing w:line="240" w:lineRule="auto"/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</w:pP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>معلومات أخرى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50BBC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</w:t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A50BBC"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        </w:t>
      </w:r>
      <w:r w:rsidR="00A50BBC">
        <w:rPr>
          <w:rFonts w:ascii="Sakkal Majalla" w:hAnsi="Sakkal Majalla" w:cs="Sakkal Majalla"/>
          <w:b/>
          <w:bCs/>
          <w:color w:val="FFFFFF"/>
          <w:sz w:val="28"/>
          <w:szCs w:val="28"/>
          <w:lang w:bidi="ar-AE"/>
        </w:rPr>
        <w:t xml:space="preserve">OTHER DETAILS 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07"/>
      </w:tblGrid>
      <w:tr w:rsidR="007C6F61" w:rsidRPr="001C5D6D" w14:paraId="18FFD4ED" w14:textId="77777777" w:rsidTr="001944A3">
        <w:trPr>
          <w:trHeight w:val="233"/>
          <w:jc w:val="center"/>
        </w:trPr>
        <w:tc>
          <w:tcPr>
            <w:tcW w:w="4860" w:type="dxa"/>
            <w:vAlign w:val="center"/>
          </w:tcPr>
          <w:p w14:paraId="0BA4FD5C" w14:textId="77777777" w:rsidR="007C6F61" w:rsidRPr="001C5D6D" w:rsidRDefault="007C6F61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(1)</w:t>
            </w:r>
          </w:p>
        </w:tc>
        <w:tc>
          <w:tcPr>
            <w:tcW w:w="4707" w:type="dxa"/>
          </w:tcPr>
          <w:p w14:paraId="539868F8" w14:textId="77777777" w:rsidR="007C6F61" w:rsidRPr="001C5D6D" w:rsidRDefault="007C6F61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7C6F61" w:rsidRPr="001C5D6D" w14:paraId="0041879B" w14:textId="77777777" w:rsidTr="001944A3">
        <w:trPr>
          <w:jc w:val="center"/>
        </w:trPr>
        <w:tc>
          <w:tcPr>
            <w:tcW w:w="4860" w:type="dxa"/>
            <w:vAlign w:val="center"/>
          </w:tcPr>
          <w:p w14:paraId="299851FB" w14:textId="77777777" w:rsidR="007C6F61" w:rsidRPr="001C5D6D" w:rsidRDefault="007C6F61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(2)</w:t>
            </w:r>
          </w:p>
        </w:tc>
        <w:tc>
          <w:tcPr>
            <w:tcW w:w="4707" w:type="dxa"/>
          </w:tcPr>
          <w:p w14:paraId="538DC168" w14:textId="77777777" w:rsidR="007C6F61" w:rsidRPr="001C5D6D" w:rsidRDefault="007C6F61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7C6F61" w:rsidRPr="001C5D6D" w14:paraId="0B654383" w14:textId="77777777" w:rsidTr="001944A3">
        <w:trPr>
          <w:jc w:val="center"/>
        </w:trPr>
        <w:tc>
          <w:tcPr>
            <w:tcW w:w="4860" w:type="dxa"/>
            <w:vAlign w:val="center"/>
          </w:tcPr>
          <w:p w14:paraId="6CFBEA19" w14:textId="77777777" w:rsidR="007C6F61" w:rsidRPr="001C5D6D" w:rsidRDefault="007C6F61" w:rsidP="00AB148A">
            <w:pPr>
              <w:pStyle w:val="ab"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(3)</w:t>
            </w:r>
          </w:p>
        </w:tc>
        <w:tc>
          <w:tcPr>
            <w:tcW w:w="4707" w:type="dxa"/>
          </w:tcPr>
          <w:p w14:paraId="1750A20B" w14:textId="77777777" w:rsidR="007C6F61" w:rsidRPr="001C5D6D" w:rsidRDefault="007C6F61" w:rsidP="00AB148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="00B4006C"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46DB9EF4" w14:textId="77777777" w:rsidR="009F45DC" w:rsidRDefault="009F45DC" w:rsidP="00D26648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lang w:bidi="ar-AE"/>
        </w:rPr>
      </w:pPr>
    </w:p>
    <w:p w14:paraId="2DA8EB1C" w14:textId="347FED82" w:rsidR="006D5EFD" w:rsidRPr="006D5EFD" w:rsidRDefault="00A50BBC" w:rsidP="00A50BBC">
      <w:pPr>
        <w:shd w:val="clear" w:color="auto" w:fill="806000"/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/>
          <w:sz w:val="28"/>
          <w:szCs w:val="28"/>
          <w:lang w:val="en-GB" w:bidi="ar-AE"/>
        </w:rPr>
      </w:pP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</w:rPr>
        <w:t>المعرفون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      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 w:hint="cs"/>
          <w:b/>
          <w:bCs/>
          <w:color w:val="FFFFFF"/>
          <w:sz w:val="28"/>
          <w:szCs w:val="28"/>
          <w:rtl/>
          <w:lang w:bidi="ar-AE"/>
        </w:rPr>
        <w:t xml:space="preserve">       </w:t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 w:rsidR="006D5EFD" w:rsidRPr="001944A3">
        <w:rPr>
          <w:rFonts w:ascii="Sakkal Majalla" w:hAnsi="Sakkal Majalla" w:cs="Sakkal Majalla"/>
          <w:b/>
          <w:bCs/>
          <w:color w:val="FFFFFF"/>
          <w:sz w:val="28"/>
          <w:szCs w:val="28"/>
          <w:rtl/>
          <w:lang w:bidi="ar-AE"/>
        </w:rPr>
        <w:tab/>
      </w:r>
      <w:r>
        <w:rPr>
          <w:rFonts w:ascii="Sakkal Majalla" w:hAnsi="Sakkal Majalla" w:cs="Sakkal Majalla"/>
          <w:b/>
          <w:bCs/>
          <w:color w:val="FFFFFF"/>
          <w:sz w:val="28"/>
          <w:szCs w:val="28"/>
          <w:lang w:val="en-GB" w:bidi="ar-AE"/>
        </w:rPr>
        <w:t xml:space="preserve">REFERENCES                                                              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407"/>
        <w:gridCol w:w="2027"/>
        <w:gridCol w:w="2303"/>
        <w:gridCol w:w="430"/>
      </w:tblGrid>
      <w:tr w:rsidR="00FF1A6A" w:rsidRPr="001C5D6D" w14:paraId="5A28B308" w14:textId="77777777" w:rsidTr="00143E9E">
        <w:trPr>
          <w:trHeight w:val="395"/>
          <w:jc w:val="center"/>
        </w:trPr>
        <w:tc>
          <w:tcPr>
            <w:tcW w:w="2468" w:type="dxa"/>
          </w:tcPr>
          <w:p w14:paraId="7C07E462" w14:textId="2618D7EE" w:rsidR="00FF1A6A" w:rsidRDefault="00FF1A6A" w:rsidP="00FF1A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البريد الإلكتروني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Email               </w:t>
            </w:r>
          </w:p>
        </w:tc>
        <w:tc>
          <w:tcPr>
            <w:tcW w:w="2425" w:type="dxa"/>
          </w:tcPr>
          <w:p w14:paraId="4333494A" w14:textId="2CF8784F" w:rsidR="00FF1A6A" w:rsidRPr="001C5D6D" w:rsidRDefault="00FF1A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الهاتف </w:t>
            </w:r>
            <w:r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   </w:t>
            </w:r>
            <w:r w:rsidR="00A50BBC">
              <w:rPr>
                <w:rFonts w:ascii="Sakkal Majalla" w:hAnsi="Sakkal Majalla" w:cs="Sakkal Majalla"/>
                <w:sz w:val="24"/>
                <w:szCs w:val="24"/>
                <w:lang w:bidi="ar-QA"/>
              </w:rPr>
              <w:t xml:space="preserve">Telephone                      </w:t>
            </w:r>
          </w:p>
        </w:tc>
        <w:tc>
          <w:tcPr>
            <w:tcW w:w="2046" w:type="dxa"/>
          </w:tcPr>
          <w:p w14:paraId="6B3D4283" w14:textId="15573190" w:rsidR="00FF1A6A" w:rsidRDefault="00FF1A6A" w:rsidP="00FF1A6A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الوظيفة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Position               </w:t>
            </w:r>
          </w:p>
        </w:tc>
        <w:tc>
          <w:tcPr>
            <w:tcW w:w="2332" w:type="dxa"/>
          </w:tcPr>
          <w:p w14:paraId="218F7679" w14:textId="3E87FDF4" w:rsidR="00FF1A6A" w:rsidRPr="00FF1A6A" w:rsidRDefault="00FF1A6A" w:rsidP="00575E6F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الاسم     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  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Sakkal Majalla" w:hAnsi="Sakkal Majalla" w:cs="Sakkal Majalla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364" w:type="dxa"/>
          </w:tcPr>
          <w:p w14:paraId="17C0CA97" w14:textId="77777777" w:rsidR="00FF1A6A" w:rsidRPr="001C5D6D" w:rsidRDefault="00FF1A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</w:p>
        </w:tc>
      </w:tr>
      <w:tr w:rsidR="00FF1A6A" w:rsidRPr="001C5D6D" w14:paraId="7382A8A9" w14:textId="77777777" w:rsidTr="00143E9E">
        <w:trPr>
          <w:trHeight w:val="233"/>
          <w:jc w:val="center"/>
        </w:trPr>
        <w:tc>
          <w:tcPr>
            <w:tcW w:w="2468" w:type="dxa"/>
          </w:tcPr>
          <w:p w14:paraId="606436E5" w14:textId="6E1ADEE9" w:rsidR="00FF1A6A" w:rsidRPr="001C5D6D" w:rsidRDefault="007C666A" w:rsidP="007C666A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7C666A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h_azzam@mutah.edu.jo</w:t>
            </w:r>
          </w:p>
        </w:tc>
        <w:tc>
          <w:tcPr>
            <w:tcW w:w="2425" w:type="dxa"/>
          </w:tcPr>
          <w:p w14:paraId="23AD0D00" w14:textId="533B9D15" w:rsidR="00FF1A6A" w:rsidRPr="001C5D6D" w:rsidRDefault="007C66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t>00962795329947</w:t>
            </w:r>
          </w:p>
        </w:tc>
        <w:tc>
          <w:tcPr>
            <w:tcW w:w="2046" w:type="dxa"/>
          </w:tcPr>
          <w:p w14:paraId="77AA98E8" w14:textId="704360D4" w:rsidR="00FF1A6A" w:rsidRPr="001C5D6D" w:rsidRDefault="00BA1E4E" w:rsidP="006D5EFD">
            <w:pPr>
              <w:pStyle w:val="ab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</w:t>
            </w:r>
          </w:p>
        </w:tc>
        <w:tc>
          <w:tcPr>
            <w:tcW w:w="2332" w:type="dxa"/>
          </w:tcPr>
          <w:p w14:paraId="485232F5" w14:textId="169893DB" w:rsidR="00FF1A6A" w:rsidRPr="001C5D6D" w:rsidRDefault="00BA1E4E" w:rsidP="006D5EFD">
            <w:pPr>
              <w:pStyle w:val="ab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أ.د.حمد فخري حمد عزام</w:t>
            </w:r>
          </w:p>
        </w:tc>
        <w:tc>
          <w:tcPr>
            <w:tcW w:w="364" w:type="dxa"/>
          </w:tcPr>
          <w:p w14:paraId="5B62AC8E" w14:textId="4C7F3CF4" w:rsidR="00FF1A6A" w:rsidRPr="001C5D6D" w:rsidRDefault="00FF1A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(1)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F1A6A" w:rsidRPr="001C5D6D" w14:paraId="6E457537" w14:textId="77777777" w:rsidTr="00143E9E">
        <w:trPr>
          <w:jc w:val="center"/>
        </w:trPr>
        <w:tc>
          <w:tcPr>
            <w:tcW w:w="2468" w:type="dxa"/>
          </w:tcPr>
          <w:p w14:paraId="748E767E" w14:textId="6AD88BE6" w:rsidR="00FF1A6A" w:rsidRPr="001C5D6D" w:rsidRDefault="007C66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7C666A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Alfawaz.abdallah@yahoo.com</w:t>
            </w:r>
          </w:p>
        </w:tc>
        <w:tc>
          <w:tcPr>
            <w:tcW w:w="2425" w:type="dxa"/>
          </w:tcPr>
          <w:p w14:paraId="4B3C052E" w14:textId="0B4ED30A" w:rsidR="00FF1A6A" w:rsidRPr="001C5D6D" w:rsidRDefault="007C66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t>00962796445477</w:t>
            </w:r>
          </w:p>
        </w:tc>
        <w:tc>
          <w:tcPr>
            <w:tcW w:w="2046" w:type="dxa"/>
          </w:tcPr>
          <w:p w14:paraId="5EC13523" w14:textId="309B9E00" w:rsidR="00FF1A6A" w:rsidRPr="001C5D6D" w:rsidRDefault="007C666A" w:rsidP="007C666A">
            <w:pPr>
              <w:pStyle w:val="ab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</w:t>
            </w:r>
          </w:p>
        </w:tc>
        <w:tc>
          <w:tcPr>
            <w:tcW w:w="2332" w:type="dxa"/>
          </w:tcPr>
          <w:p w14:paraId="1E71B197" w14:textId="6A02CB1F" w:rsidR="00FF1A6A" w:rsidRPr="007C666A" w:rsidRDefault="007C666A" w:rsidP="007C666A">
            <w:pPr>
              <w:pStyle w:val="ab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أ.د.</w:t>
            </w:r>
            <w:r w:rsidRPr="007C666A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عبد الله مصطفى الفواز</w:t>
            </w:r>
          </w:p>
        </w:tc>
        <w:tc>
          <w:tcPr>
            <w:tcW w:w="364" w:type="dxa"/>
          </w:tcPr>
          <w:p w14:paraId="2830AC0F" w14:textId="1479C470" w:rsidR="00FF1A6A" w:rsidRPr="001C5D6D" w:rsidRDefault="00FF1A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(2)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FF1A6A" w:rsidRPr="001C5D6D" w14:paraId="5A989F14" w14:textId="77777777" w:rsidTr="00143E9E">
        <w:trPr>
          <w:jc w:val="center"/>
        </w:trPr>
        <w:tc>
          <w:tcPr>
            <w:tcW w:w="2468" w:type="dxa"/>
          </w:tcPr>
          <w:p w14:paraId="699C08CB" w14:textId="11FD1052" w:rsidR="00FF1A6A" w:rsidRPr="001C5D6D" w:rsidRDefault="00143E9E" w:rsidP="00143E9E">
            <w:pPr>
              <w:pStyle w:val="ab"/>
              <w:bidi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43E9E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tlafha@yu.edu.jo</w:t>
            </w:r>
          </w:p>
        </w:tc>
        <w:tc>
          <w:tcPr>
            <w:tcW w:w="2425" w:type="dxa"/>
          </w:tcPr>
          <w:p w14:paraId="7C756457" w14:textId="4BCF2194" w:rsidR="00FF1A6A" w:rsidRPr="00143E9E" w:rsidRDefault="00143E9E" w:rsidP="00C130A5">
            <w:pPr>
              <w:pStyle w:val="ab"/>
              <w:bidi/>
              <w:rPr>
                <w:rtl/>
              </w:rPr>
            </w:pPr>
            <w:r w:rsidRPr="00143E9E">
              <w:rPr>
                <w:b/>
                <w:bCs/>
              </w:rPr>
              <w:t>​</w:t>
            </w:r>
            <w:r w:rsidRPr="00143E9E">
              <w:t>00962777848293</w:t>
            </w:r>
          </w:p>
        </w:tc>
        <w:tc>
          <w:tcPr>
            <w:tcW w:w="2046" w:type="dxa"/>
          </w:tcPr>
          <w:p w14:paraId="39CCD812" w14:textId="3E24846C" w:rsidR="00FF1A6A" w:rsidRPr="001C5D6D" w:rsidRDefault="00143E9E" w:rsidP="00143E9E">
            <w:pPr>
              <w:pStyle w:val="ab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>عضو هيئة تدريس</w:t>
            </w:r>
          </w:p>
        </w:tc>
        <w:tc>
          <w:tcPr>
            <w:tcW w:w="2332" w:type="dxa"/>
          </w:tcPr>
          <w:p w14:paraId="1CB6BBC7" w14:textId="097D1A7E" w:rsidR="00FF1A6A" w:rsidRPr="001C5D6D" w:rsidRDefault="00143E9E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43E9E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أ.د. محمد محمود احمد طلافحه</w:t>
            </w:r>
          </w:p>
        </w:tc>
        <w:tc>
          <w:tcPr>
            <w:tcW w:w="364" w:type="dxa"/>
          </w:tcPr>
          <w:p w14:paraId="402B5CEC" w14:textId="0AB6AA7A" w:rsidR="00FF1A6A" w:rsidRPr="001C5D6D" w:rsidRDefault="00FF1A6A" w:rsidP="00C130A5">
            <w:pPr>
              <w:pStyle w:val="ab"/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</w:pPr>
            <w:r w:rsidRPr="001C5D6D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>(3)</w:t>
            </w:r>
            <w:r w:rsidRPr="001C5D6D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</w:tbl>
    <w:p w14:paraId="2C1B97D6" w14:textId="77777777" w:rsidR="006D5EFD" w:rsidRPr="001C5D6D" w:rsidRDefault="006D5EFD" w:rsidP="006D5EF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</w:p>
    <w:p w14:paraId="38A1AE4F" w14:textId="77777777" w:rsidR="006D5EFD" w:rsidRPr="001C5D6D" w:rsidRDefault="006D5EFD" w:rsidP="006D5EFD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AE"/>
        </w:rPr>
      </w:pPr>
    </w:p>
    <w:sectPr w:rsidR="006D5EFD" w:rsidRPr="001C5D6D" w:rsidSect="00BE1264">
      <w:headerReference w:type="default" r:id="rId12"/>
      <w:footerReference w:type="default" r:id="rId13"/>
      <w:pgSz w:w="11906" w:h="16838" w:code="9"/>
      <w:pgMar w:top="1463" w:right="1440" w:bottom="72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9BD1" w14:textId="77777777" w:rsidR="00144B11" w:rsidRDefault="00144B11" w:rsidP="00FB56F7">
      <w:pPr>
        <w:spacing w:after="0" w:line="240" w:lineRule="auto"/>
      </w:pPr>
      <w:r>
        <w:separator/>
      </w:r>
    </w:p>
  </w:endnote>
  <w:endnote w:type="continuationSeparator" w:id="0">
    <w:p w14:paraId="231E3A57" w14:textId="77777777" w:rsidR="00144B11" w:rsidRDefault="00144B11" w:rsidP="00FB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Transparen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ILVER">
    <w:charset w:val="B2"/>
    <w:family w:val="auto"/>
    <w:pitch w:val="variable"/>
    <w:sig w:usb0="00002001" w:usb1="00000000" w:usb2="00000000" w:usb3="00000000" w:csb0="00000040" w:csb1="00000000"/>
  </w:font>
  <w:font w:name="P22 FLLW Exhib Regular">
    <w:altName w:val="P22 FLLW Exhib Regula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487F" w14:textId="02109110" w:rsidR="000D2D6B" w:rsidRDefault="000D2D6B">
    <w:pPr>
      <w:pStyle w:val="a5"/>
    </w:pPr>
    <w:r w:rsidRPr="00746549">
      <w:rPr>
        <w:b/>
        <w:bCs/>
        <w:sz w:val="26"/>
        <w:szCs w:val="26"/>
      </w:rPr>
      <w:fldChar w:fldCharType="begin"/>
    </w:r>
    <w:r w:rsidRPr="00746549">
      <w:rPr>
        <w:b/>
        <w:bCs/>
        <w:sz w:val="26"/>
        <w:szCs w:val="26"/>
      </w:rPr>
      <w:instrText xml:space="preserve"> PAGE   \* MERGEFORMAT </w:instrText>
    </w:r>
    <w:r w:rsidRPr="00746549">
      <w:rPr>
        <w:b/>
        <w:bCs/>
        <w:sz w:val="26"/>
        <w:szCs w:val="26"/>
      </w:rPr>
      <w:fldChar w:fldCharType="separate"/>
    </w:r>
    <w:r>
      <w:rPr>
        <w:b/>
        <w:bCs/>
        <w:noProof/>
        <w:sz w:val="26"/>
        <w:szCs w:val="26"/>
      </w:rPr>
      <w:t>1</w:t>
    </w:r>
    <w:r w:rsidRPr="00746549">
      <w:rPr>
        <w:b/>
        <w:bCs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DF63" w14:textId="77777777" w:rsidR="00144B11" w:rsidRDefault="00144B11" w:rsidP="00FB56F7">
      <w:pPr>
        <w:spacing w:after="0" w:line="240" w:lineRule="auto"/>
      </w:pPr>
      <w:r>
        <w:separator/>
      </w:r>
    </w:p>
  </w:footnote>
  <w:footnote w:type="continuationSeparator" w:id="0">
    <w:p w14:paraId="1980CD85" w14:textId="77777777" w:rsidR="00144B11" w:rsidRDefault="00144B11" w:rsidP="00FB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016C" w14:textId="77710CA5" w:rsidR="000D2D6B" w:rsidRPr="00190B1E" w:rsidRDefault="000D2D6B" w:rsidP="00190B1E">
    <w:pPr>
      <w:pStyle w:val="a4"/>
      <w:rPr>
        <w:rtl/>
        <w:lang w:bidi="ar-AE"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10F09618" wp14:editId="2C8016EE">
          <wp:simplePos x="0" y="0"/>
          <wp:positionH relativeFrom="margin">
            <wp:posOffset>-40846</wp:posOffset>
          </wp:positionH>
          <wp:positionV relativeFrom="margin">
            <wp:posOffset>-1116965</wp:posOffset>
          </wp:positionV>
          <wp:extent cx="5941846" cy="956384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9" b="2102"/>
                  <a:stretch/>
                </pic:blipFill>
                <pic:spPr bwMode="auto">
                  <a:xfrm>
                    <a:off x="0" y="0"/>
                    <a:ext cx="5941846" cy="956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ar-AE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559"/>
    <w:multiLevelType w:val="hybridMultilevel"/>
    <w:tmpl w:val="263C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FDF"/>
    <w:multiLevelType w:val="hybridMultilevel"/>
    <w:tmpl w:val="FB7A0852"/>
    <w:lvl w:ilvl="0" w:tplc="28B2B464">
      <w:start w:val="1"/>
      <w:numFmt w:val="bullet"/>
      <w:lvlText w:val="-"/>
      <w:lvlJc w:val="left"/>
      <w:pPr>
        <w:ind w:left="720" w:hanging="360"/>
      </w:pPr>
      <w:rPr>
        <w:rFonts w:ascii="ArabicTransparent" w:eastAsia="Calibri" w:hAnsi="Calibri" w:cs="Arabic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2996"/>
    <w:multiLevelType w:val="hybridMultilevel"/>
    <w:tmpl w:val="2FEE0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AC4"/>
    <w:multiLevelType w:val="hybridMultilevel"/>
    <w:tmpl w:val="2C5C3780"/>
    <w:lvl w:ilvl="0" w:tplc="235CDF94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C2BFA"/>
    <w:multiLevelType w:val="hybridMultilevel"/>
    <w:tmpl w:val="7A5EF23E"/>
    <w:lvl w:ilvl="0" w:tplc="00CA9E3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6C7"/>
    <w:multiLevelType w:val="hybridMultilevel"/>
    <w:tmpl w:val="261C7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35DC"/>
    <w:multiLevelType w:val="multilevel"/>
    <w:tmpl w:val="FF7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D3F80"/>
    <w:multiLevelType w:val="hybridMultilevel"/>
    <w:tmpl w:val="1F627014"/>
    <w:lvl w:ilvl="0" w:tplc="5240EB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69CC"/>
    <w:multiLevelType w:val="hybridMultilevel"/>
    <w:tmpl w:val="FEEEB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02896"/>
    <w:multiLevelType w:val="multilevel"/>
    <w:tmpl w:val="5A3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46DE4"/>
    <w:multiLevelType w:val="hybridMultilevel"/>
    <w:tmpl w:val="4746986C"/>
    <w:lvl w:ilvl="0" w:tplc="235CDF9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4C94"/>
    <w:multiLevelType w:val="hybridMultilevel"/>
    <w:tmpl w:val="736A3244"/>
    <w:lvl w:ilvl="0" w:tplc="E856C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16483"/>
    <w:multiLevelType w:val="hybridMultilevel"/>
    <w:tmpl w:val="A75E2EB2"/>
    <w:lvl w:ilvl="0" w:tplc="83C6A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2F8"/>
    <w:multiLevelType w:val="hybridMultilevel"/>
    <w:tmpl w:val="30CEB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8DF"/>
    <w:multiLevelType w:val="hybridMultilevel"/>
    <w:tmpl w:val="38B0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943A7"/>
    <w:multiLevelType w:val="hybridMultilevel"/>
    <w:tmpl w:val="2622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53A12"/>
    <w:multiLevelType w:val="hybridMultilevel"/>
    <w:tmpl w:val="375E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E4CD6"/>
    <w:multiLevelType w:val="hybridMultilevel"/>
    <w:tmpl w:val="71DEBE10"/>
    <w:lvl w:ilvl="0" w:tplc="EA288AAC">
      <w:start w:val="1"/>
      <w:numFmt w:val="bullet"/>
      <w:lvlText w:val=""/>
      <w:lvlJc w:val="righ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425448A"/>
    <w:multiLevelType w:val="hybridMultilevel"/>
    <w:tmpl w:val="063A543A"/>
    <w:lvl w:ilvl="0" w:tplc="55B0D7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7457AC"/>
    <w:multiLevelType w:val="multilevel"/>
    <w:tmpl w:val="6CD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F2B6B"/>
    <w:multiLevelType w:val="hybridMultilevel"/>
    <w:tmpl w:val="22F4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9318C"/>
    <w:multiLevelType w:val="hybridMultilevel"/>
    <w:tmpl w:val="84A2E3B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153A8F"/>
    <w:multiLevelType w:val="hybridMultilevel"/>
    <w:tmpl w:val="5CD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72A78"/>
    <w:multiLevelType w:val="hybridMultilevel"/>
    <w:tmpl w:val="CB7C0CDC"/>
    <w:lvl w:ilvl="0" w:tplc="6F6C1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F55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4"/>
  </w:num>
  <w:num w:numId="3">
    <w:abstractNumId w:val="11"/>
  </w:num>
  <w:num w:numId="4">
    <w:abstractNumId w:val="18"/>
  </w:num>
  <w:num w:numId="5">
    <w:abstractNumId w:val="23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14"/>
  </w:num>
  <w:num w:numId="11">
    <w:abstractNumId w:val="20"/>
  </w:num>
  <w:num w:numId="12">
    <w:abstractNumId w:val="4"/>
  </w:num>
  <w:num w:numId="1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2"/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1"/>
  </w:num>
  <w:num w:numId="18">
    <w:abstractNumId w:val="17"/>
  </w:num>
  <w:num w:numId="19">
    <w:abstractNumId w:val="13"/>
  </w:num>
  <w:num w:numId="20">
    <w:abstractNumId w:val="0"/>
  </w:num>
  <w:num w:numId="21">
    <w:abstractNumId w:val="2"/>
  </w:num>
  <w:num w:numId="22">
    <w:abstractNumId w:val="8"/>
  </w:num>
  <w:num w:numId="23">
    <w:abstractNumId w:val="16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CA"/>
    <w:rsid w:val="00001A51"/>
    <w:rsid w:val="000061DB"/>
    <w:rsid w:val="00012C03"/>
    <w:rsid w:val="00015C2E"/>
    <w:rsid w:val="00016218"/>
    <w:rsid w:val="00027F4B"/>
    <w:rsid w:val="00034B2A"/>
    <w:rsid w:val="00037ACA"/>
    <w:rsid w:val="00044DCF"/>
    <w:rsid w:val="00051A3B"/>
    <w:rsid w:val="00053B75"/>
    <w:rsid w:val="000566D1"/>
    <w:rsid w:val="000659D3"/>
    <w:rsid w:val="00065ABF"/>
    <w:rsid w:val="000718A1"/>
    <w:rsid w:val="00073743"/>
    <w:rsid w:val="00073B95"/>
    <w:rsid w:val="00075FE4"/>
    <w:rsid w:val="000861D7"/>
    <w:rsid w:val="00086AFB"/>
    <w:rsid w:val="00095FBF"/>
    <w:rsid w:val="000A218C"/>
    <w:rsid w:val="000B3C76"/>
    <w:rsid w:val="000C22B7"/>
    <w:rsid w:val="000C55CA"/>
    <w:rsid w:val="000C6C68"/>
    <w:rsid w:val="000D2D6B"/>
    <w:rsid w:val="000E1F57"/>
    <w:rsid w:val="000E63FA"/>
    <w:rsid w:val="000F5C60"/>
    <w:rsid w:val="00117F3A"/>
    <w:rsid w:val="0012175C"/>
    <w:rsid w:val="00126375"/>
    <w:rsid w:val="001317B0"/>
    <w:rsid w:val="00133342"/>
    <w:rsid w:val="0013504B"/>
    <w:rsid w:val="00143E9E"/>
    <w:rsid w:val="00144B11"/>
    <w:rsid w:val="00160C35"/>
    <w:rsid w:val="001660D2"/>
    <w:rsid w:val="00177DCA"/>
    <w:rsid w:val="00186AB0"/>
    <w:rsid w:val="00190B1E"/>
    <w:rsid w:val="00191B55"/>
    <w:rsid w:val="00192F50"/>
    <w:rsid w:val="001944A3"/>
    <w:rsid w:val="0019736D"/>
    <w:rsid w:val="001A21F8"/>
    <w:rsid w:val="001A71DB"/>
    <w:rsid w:val="001A7A0E"/>
    <w:rsid w:val="001C0A2A"/>
    <w:rsid w:val="001C5D6D"/>
    <w:rsid w:val="001D178A"/>
    <w:rsid w:val="001F6326"/>
    <w:rsid w:val="001F64C0"/>
    <w:rsid w:val="00212977"/>
    <w:rsid w:val="002239FB"/>
    <w:rsid w:val="002457EF"/>
    <w:rsid w:val="00247D78"/>
    <w:rsid w:val="002526B0"/>
    <w:rsid w:val="00252977"/>
    <w:rsid w:val="002542A4"/>
    <w:rsid w:val="002739BE"/>
    <w:rsid w:val="00276BAA"/>
    <w:rsid w:val="0028178F"/>
    <w:rsid w:val="00282530"/>
    <w:rsid w:val="00284148"/>
    <w:rsid w:val="00292BE0"/>
    <w:rsid w:val="002A063F"/>
    <w:rsid w:val="002B1270"/>
    <w:rsid w:val="002D2610"/>
    <w:rsid w:val="002E3770"/>
    <w:rsid w:val="002F6D5D"/>
    <w:rsid w:val="002F7F7E"/>
    <w:rsid w:val="00300DB7"/>
    <w:rsid w:val="00305BD1"/>
    <w:rsid w:val="003068CD"/>
    <w:rsid w:val="00306931"/>
    <w:rsid w:val="003167EB"/>
    <w:rsid w:val="0032149A"/>
    <w:rsid w:val="00321C8C"/>
    <w:rsid w:val="00324553"/>
    <w:rsid w:val="0032464A"/>
    <w:rsid w:val="00327F59"/>
    <w:rsid w:val="00333773"/>
    <w:rsid w:val="00342E08"/>
    <w:rsid w:val="00347F2E"/>
    <w:rsid w:val="0035460A"/>
    <w:rsid w:val="00361189"/>
    <w:rsid w:val="0036449A"/>
    <w:rsid w:val="0037153A"/>
    <w:rsid w:val="0037773A"/>
    <w:rsid w:val="0038113D"/>
    <w:rsid w:val="00381A4A"/>
    <w:rsid w:val="00384BC6"/>
    <w:rsid w:val="00391F8C"/>
    <w:rsid w:val="00395F2B"/>
    <w:rsid w:val="003A0E31"/>
    <w:rsid w:val="003C1E7C"/>
    <w:rsid w:val="003C1EFD"/>
    <w:rsid w:val="003D6F47"/>
    <w:rsid w:val="003D7CCB"/>
    <w:rsid w:val="003F66D4"/>
    <w:rsid w:val="003F71F0"/>
    <w:rsid w:val="0040475B"/>
    <w:rsid w:val="00404EF2"/>
    <w:rsid w:val="00406C31"/>
    <w:rsid w:val="00410B78"/>
    <w:rsid w:val="00412AF2"/>
    <w:rsid w:val="00416B3D"/>
    <w:rsid w:val="00435934"/>
    <w:rsid w:val="00436014"/>
    <w:rsid w:val="00446846"/>
    <w:rsid w:val="004474A8"/>
    <w:rsid w:val="0045085F"/>
    <w:rsid w:val="00455D2A"/>
    <w:rsid w:val="00460700"/>
    <w:rsid w:val="004668F2"/>
    <w:rsid w:val="00477C58"/>
    <w:rsid w:val="00485178"/>
    <w:rsid w:val="004952CB"/>
    <w:rsid w:val="004A78AF"/>
    <w:rsid w:val="004C19D1"/>
    <w:rsid w:val="004C2FB7"/>
    <w:rsid w:val="004D2109"/>
    <w:rsid w:val="004F2241"/>
    <w:rsid w:val="0050613C"/>
    <w:rsid w:val="005204DD"/>
    <w:rsid w:val="00520E7E"/>
    <w:rsid w:val="005216FD"/>
    <w:rsid w:val="0052203D"/>
    <w:rsid w:val="00524A80"/>
    <w:rsid w:val="005257DC"/>
    <w:rsid w:val="005305AF"/>
    <w:rsid w:val="00546CE3"/>
    <w:rsid w:val="00555A95"/>
    <w:rsid w:val="005561B8"/>
    <w:rsid w:val="005711B4"/>
    <w:rsid w:val="00574404"/>
    <w:rsid w:val="00575E6F"/>
    <w:rsid w:val="005800E2"/>
    <w:rsid w:val="00590D90"/>
    <w:rsid w:val="005A0639"/>
    <w:rsid w:val="005A1A04"/>
    <w:rsid w:val="005A41DC"/>
    <w:rsid w:val="005B00FD"/>
    <w:rsid w:val="005B771A"/>
    <w:rsid w:val="005C6921"/>
    <w:rsid w:val="005E541F"/>
    <w:rsid w:val="00611607"/>
    <w:rsid w:val="0061181A"/>
    <w:rsid w:val="00616A7C"/>
    <w:rsid w:val="00617825"/>
    <w:rsid w:val="006215E8"/>
    <w:rsid w:val="00636730"/>
    <w:rsid w:val="00637F1D"/>
    <w:rsid w:val="00667479"/>
    <w:rsid w:val="00677132"/>
    <w:rsid w:val="006A0D84"/>
    <w:rsid w:val="006A2003"/>
    <w:rsid w:val="006B5489"/>
    <w:rsid w:val="006C1B94"/>
    <w:rsid w:val="006C41CF"/>
    <w:rsid w:val="006D12BB"/>
    <w:rsid w:val="006D46C5"/>
    <w:rsid w:val="006D554D"/>
    <w:rsid w:val="006D5EFD"/>
    <w:rsid w:val="006E1CFB"/>
    <w:rsid w:val="00703603"/>
    <w:rsid w:val="007043DB"/>
    <w:rsid w:val="007058BD"/>
    <w:rsid w:val="00706DE5"/>
    <w:rsid w:val="00713F99"/>
    <w:rsid w:val="00714AAA"/>
    <w:rsid w:val="00724C53"/>
    <w:rsid w:val="00725778"/>
    <w:rsid w:val="007318DE"/>
    <w:rsid w:val="007347DC"/>
    <w:rsid w:val="00746549"/>
    <w:rsid w:val="007517B6"/>
    <w:rsid w:val="00752EAD"/>
    <w:rsid w:val="0075586F"/>
    <w:rsid w:val="00763656"/>
    <w:rsid w:val="00766C92"/>
    <w:rsid w:val="00774BD4"/>
    <w:rsid w:val="007841B2"/>
    <w:rsid w:val="00790A0E"/>
    <w:rsid w:val="007A62F4"/>
    <w:rsid w:val="007B5FAC"/>
    <w:rsid w:val="007B6927"/>
    <w:rsid w:val="007B6D19"/>
    <w:rsid w:val="007C184C"/>
    <w:rsid w:val="007C666A"/>
    <w:rsid w:val="007C6F61"/>
    <w:rsid w:val="007E60F8"/>
    <w:rsid w:val="00801ABD"/>
    <w:rsid w:val="00802B3C"/>
    <w:rsid w:val="008067F7"/>
    <w:rsid w:val="00813F5D"/>
    <w:rsid w:val="00817A55"/>
    <w:rsid w:val="008218C7"/>
    <w:rsid w:val="008319AA"/>
    <w:rsid w:val="00833E94"/>
    <w:rsid w:val="00840F98"/>
    <w:rsid w:val="00842867"/>
    <w:rsid w:val="008505C3"/>
    <w:rsid w:val="00850A23"/>
    <w:rsid w:val="00856540"/>
    <w:rsid w:val="00856944"/>
    <w:rsid w:val="00865ABD"/>
    <w:rsid w:val="0088119D"/>
    <w:rsid w:val="008848F4"/>
    <w:rsid w:val="0089318A"/>
    <w:rsid w:val="00894198"/>
    <w:rsid w:val="008A568D"/>
    <w:rsid w:val="008B2041"/>
    <w:rsid w:val="008B33D6"/>
    <w:rsid w:val="008B4E87"/>
    <w:rsid w:val="008D0618"/>
    <w:rsid w:val="008D2487"/>
    <w:rsid w:val="008D4241"/>
    <w:rsid w:val="008D4E67"/>
    <w:rsid w:val="008E191A"/>
    <w:rsid w:val="008E58DD"/>
    <w:rsid w:val="008F5A40"/>
    <w:rsid w:val="0090192C"/>
    <w:rsid w:val="00903003"/>
    <w:rsid w:val="009064AB"/>
    <w:rsid w:val="0091149C"/>
    <w:rsid w:val="00922F1D"/>
    <w:rsid w:val="00924431"/>
    <w:rsid w:val="0092568D"/>
    <w:rsid w:val="0092771C"/>
    <w:rsid w:val="00951A16"/>
    <w:rsid w:val="00960B87"/>
    <w:rsid w:val="0096215B"/>
    <w:rsid w:val="00965323"/>
    <w:rsid w:val="009716F6"/>
    <w:rsid w:val="00975BAB"/>
    <w:rsid w:val="009777B2"/>
    <w:rsid w:val="00990BC2"/>
    <w:rsid w:val="009A5EA5"/>
    <w:rsid w:val="009D420A"/>
    <w:rsid w:val="009E28DA"/>
    <w:rsid w:val="009F1CF7"/>
    <w:rsid w:val="009F256A"/>
    <w:rsid w:val="009F45DC"/>
    <w:rsid w:val="009F5F84"/>
    <w:rsid w:val="009F635D"/>
    <w:rsid w:val="00A13BFF"/>
    <w:rsid w:val="00A16440"/>
    <w:rsid w:val="00A26099"/>
    <w:rsid w:val="00A37674"/>
    <w:rsid w:val="00A50BBC"/>
    <w:rsid w:val="00A51008"/>
    <w:rsid w:val="00A6256F"/>
    <w:rsid w:val="00A629A0"/>
    <w:rsid w:val="00A718D7"/>
    <w:rsid w:val="00A71C0D"/>
    <w:rsid w:val="00A7411C"/>
    <w:rsid w:val="00A8508E"/>
    <w:rsid w:val="00A95996"/>
    <w:rsid w:val="00A96D53"/>
    <w:rsid w:val="00A97C0F"/>
    <w:rsid w:val="00AA0DBC"/>
    <w:rsid w:val="00AA16AF"/>
    <w:rsid w:val="00AB148A"/>
    <w:rsid w:val="00AB1D5F"/>
    <w:rsid w:val="00AC3BD1"/>
    <w:rsid w:val="00AD7443"/>
    <w:rsid w:val="00AF4649"/>
    <w:rsid w:val="00AF7FE0"/>
    <w:rsid w:val="00B0361B"/>
    <w:rsid w:val="00B05BAC"/>
    <w:rsid w:val="00B05F7A"/>
    <w:rsid w:val="00B068D3"/>
    <w:rsid w:val="00B12662"/>
    <w:rsid w:val="00B2678D"/>
    <w:rsid w:val="00B3267B"/>
    <w:rsid w:val="00B4006C"/>
    <w:rsid w:val="00B418AB"/>
    <w:rsid w:val="00B5623E"/>
    <w:rsid w:val="00B60089"/>
    <w:rsid w:val="00B60E20"/>
    <w:rsid w:val="00B61183"/>
    <w:rsid w:val="00B6743C"/>
    <w:rsid w:val="00B72393"/>
    <w:rsid w:val="00B74B89"/>
    <w:rsid w:val="00B83D3D"/>
    <w:rsid w:val="00B854E5"/>
    <w:rsid w:val="00B90234"/>
    <w:rsid w:val="00B93A87"/>
    <w:rsid w:val="00B952C3"/>
    <w:rsid w:val="00B959D2"/>
    <w:rsid w:val="00B9671A"/>
    <w:rsid w:val="00BA16A9"/>
    <w:rsid w:val="00BA1E4E"/>
    <w:rsid w:val="00BB3226"/>
    <w:rsid w:val="00BB5EF6"/>
    <w:rsid w:val="00BB7CA7"/>
    <w:rsid w:val="00BD025D"/>
    <w:rsid w:val="00BD1C64"/>
    <w:rsid w:val="00BD7420"/>
    <w:rsid w:val="00BD7560"/>
    <w:rsid w:val="00BE0266"/>
    <w:rsid w:val="00BE1264"/>
    <w:rsid w:val="00BF3B50"/>
    <w:rsid w:val="00BF5BDA"/>
    <w:rsid w:val="00C10FFD"/>
    <w:rsid w:val="00C110C6"/>
    <w:rsid w:val="00C130A5"/>
    <w:rsid w:val="00C507EC"/>
    <w:rsid w:val="00C72238"/>
    <w:rsid w:val="00C755E2"/>
    <w:rsid w:val="00C85244"/>
    <w:rsid w:val="00C85516"/>
    <w:rsid w:val="00C95B80"/>
    <w:rsid w:val="00CA21E5"/>
    <w:rsid w:val="00CB77E2"/>
    <w:rsid w:val="00CC6344"/>
    <w:rsid w:val="00CD1131"/>
    <w:rsid w:val="00CD1ED3"/>
    <w:rsid w:val="00CD313E"/>
    <w:rsid w:val="00CD7DC6"/>
    <w:rsid w:val="00CE26BD"/>
    <w:rsid w:val="00CF0C1E"/>
    <w:rsid w:val="00CF3330"/>
    <w:rsid w:val="00D106EE"/>
    <w:rsid w:val="00D26648"/>
    <w:rsid w:val="00D31B8D"/>
    <w:rsid w:val="00D33F95"/>
    <w:rsid w:val="00D354C6"/>
    <w:rsid w:val="00D422A0"/>
    <w:rsid w:val="00D44215"/>
    <w:rsid w:val="00D53688"/>
    <w:rsid w:val="00D6220C"/>
    <w:rsid w:val="00D65CC6"/>
    <w:rsid w:val="00D72B03"/>
    <w:rsid w:val="00D751DC"/>
    <w:rsid w:val="00D81FC4"/>
    <w:rsid w:val="00D84867"/>
    <w:rsid w:val="00D97EA0"/>
    <w:rsid w:val="00DA0F7F"/>
    <w:rsid w:val="00DA4CA7"/>
    <w:rsid w:val="00DB1232"/>
    <w:rsid w:val="00DB134D"/>
    <w:rsid w:val="00DB3204"/>
    <w:rsid w:val="00DC66EA"/>
    <w:rsid w:val="00DC768A"/>
    <w:rsid w:val="00DD3361"/>
    <w:rsid w:val="00DD5DDF"/>
    <w:rsid w:val="00DE10D0"/>
    <w:rsid w:val="00DF0955"/>
    <w:rsid w:val="00E012A8"/>
    <w:rsid w:val="00E0587C"/>
    <w:rsid w:val="00E05C6C"/>
    <w:rsid w:val="00E2430F"/>
    <w:rsid w:val="00E27C5A"/>
    <w:rsid w:val="00E30857"/>
    <w:rsid w:val="00E37964"/>
    <w:rsid w:val="00E46045"/>
    <w:rsid w:val="00E4619D"/>
    <w:rsid w:val="00E47379"/>
    <w:rsid w:val="00E508FA"/>
    <w:rsid w:val="00E65D89"/>
    <w:rsid w:val="00E75928"/>
    <w:rsid w:val="00E85082"/>
    <w:rsid w:val="00E859CA"/>
    <w:rsid w:val="00E92B68"/>
    <w:rsid w:val="00E9425D"/>
    <w:rsid w:val="00EB5D06"/>
    <w:rsid w:val="00EC48EB"/>
    <w:rsid w:val="00EC7B7B"/>
    <w:rsid w:val="00EE4163"/>
    <w:rsid w:val="00EE7456"/>
    <w:rsid w:val="00EF1F7C"/>
    <w:rsid w:val="00F01EB3"/>
    <w:rsid w:val="00F030E8"/>
    <w:rsid w:val="00F34268"/>
    <w:rsid w:val="00F4263B"/>
    <w:rsid w:val="00F51A2F"/>
    <w:rsid w:val="00F547BE"/>
    <w:rsid w:val="00F6324F"/>
    <w:rsid w:val="00F66A7F"/>
    <w:rsid w:val="00F718DA"/>
    <w:rsid w:val="00F74238"/>
    <w:rsid w:val="00F81476"/>
    <w:rsid w:val="00F81DF5"/>
    <w:rsid w:val="00F824C6"/>
    <w:rsid w:val="00F95773"/>
    <w:rsid w:val="00FA14BC"/>
    <w:rsid w:val="00FA4094"/>
    <w:rsid w:val="00FA6FC4"/>
    <w:rsid w:val="00FB45F8"/>
    <w:rsid w:val="00FB4C10"/>
    <w:rsid w:val="00FB4C3F"/>
    <w:rsid w:val="00FB56F7"/>
    <w:rsid w:val="00FB5FF4"/>
    <w:rsid w:val="00FD6096"/>
    <w:rsid w:val="00FD68FE"/>
    <w:rsid w:val="00FE5514"/>
    <w:rsid w:val="00FF1A6A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7CEDB"/>
  <w15:docId w15:val="{B7C3FD93-7621-4C6A-BB32-A8E431D1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E2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5A1A04"/>
    <w:pPr>
      <w:keepNext/>
      <w:bidi/>
      <w:spacing w:after="0" w:line="520" w:lineRule="exact"/>
      <w:jc w:val="center"/>
      <w:outlineLvl w:val="1"/>
    </w:pPr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5C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E859C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B56F7"/>
  </w:style>
  <w:style w:type="paragraph" w:styleId="a5">
    <w:name w:val="footer"/>
    <w:basedOn w:val="a"/>
    <w:link w:val="Char1"/>
    <w:uiPriority w:val="99"/>
    <w:unhideWhenUsed/>
    <w:rsid w:val="00F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B56F7"/>
  </w:style>
  <w:style w:type="character" w:customStyle="1" w:styleId="2Char">
    <w:name w:val="عنوان 2 Char"/>
    <w:link w:val="2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6">
    <w:name w:val="Title"/>
    <w:basedOn w:val="a"/>
    <w:link w:val="Char2"/>
    <w:qFormat/>
    <w:rsid w:val="005A1A04"/>
    <w:pPr>
      <w:bidi/>
      <w:spacing w:after="0" w:line="520" w:lineRule="exact"/>
      <w:jc w:val="center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Char2">
    <w:name w:val="العنوان Char"/>
    <w:link w:val="a6"/>
    <w:rsid w:val="005A1A04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7">
    <w:name w:val="List Paragraph"/>
    <w:basedOn w:val="a"/>
    <w:uiPriority w:val="34"/>
    <w:qFormat/>
    <w:rsid w:val="005216FD"/>
    <w:pPr>
      <w:ind w:left="720"/>
      <w:contextualSpacing/>
    </w:pPr>
  </w:style>
  <w:style w:type="table" w:styleId="a8">
    <w:name w:val="Table Grid"/>
    <w:basedOn w:val="a1"/>
    <w:uiPriority w:val="59"/>
    <w:rsid w:val="00455D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05C6C"/>
    <w:rPr>
      <w:color w:val="0000FF"/>
      <w:u w:val="single"/>
    </w:rPr>
  </w:style>
  <w:style w:type="paragraph" w:styleId="a9">
    <w:name w:val="Body Text"/>
    <w:basedOn w:val="a"/>
    <w:link w:val="Char3"/>
    <w:rsid w:val="00E05C6C"/>
    <w:pPr>
      <w:spacing w:after="0" w:line="240" w:lineRule="auto"/>
      <w:jc w:val="lowKashida"/>
    </w:pPr>
    <w:rPr>
      <w:rFonts w:ascii="Times New Roman" w:eastAsia="Times New Roman" w:hAnsi="Times New Roman" w:cs="MCS SILVER"/>
      <w:sz w:val="24"/>
      <w:szCs w:val="24"/>
    </w:rPr>
  </w:style>
  <w:style w:type="character" w:customStyle="1" w:styleId="Char3">
    <w:name w:val="نص أساسي Char"/>
    <w:link w:val="a9"/>
    <w:rsid w:val="00E05C6C"/>
    <w:rPr>
      <w:rFonts w:ascii="Times New Roman" w:eastAsia="Times New Roman" w:hAnsi="Times New Roman" w:cs="MCS SILVER"/>
      <w:sz w:val="24"/>
      <w:szCs w:val="24"/>
    </w:rPr>
  </w:style>
  <w:style w:type="character" w:customStyle="1" w:styleId="3Char">
    <w:name w:val="عنوان 3 Char"/>
    <w:link w:val="3"/>
    <w:uiPriority w:val="9"/>
    <w:semiHidden/>
    <w:rsid w:val="00E05C6C"/>
    <w:rPr>
      <w:rFonts w:ascii="Cambria" w:eastAsia="Times New Roman" w:hAnsi="Cambria" w:cs="Times New Roman"/>
      <w:b/>
      <w:bCs/>
      <w:color w:val="4F81BD"/>
    </w:rPr>
  </w:style>
  <w:style w:type="paragraph" w:customStyle="1" w:styleId="CM17">
    <w:name w:val="CM17"/>
    <w:basedOn w:val="a"/>
    <w:next w:val="a"/>
    <w:rsid w:val="00E05C6C"/>
    <w:pPr>
      <w:widowControl w:val="0"/>
      <w:autoSpaceDE w:val="0"/>
      <w:autoSpaceDN w:val="0"/>
      <w:adjustRightInd w:val="0"/>
      <w:spacing w:after="275" w:line="240" w:lineRule="auto"/>
    </w:pPr>
    <w:rPr>
      <w:rFonts w:ascii="P22 FLLW Exhib Regular" w:eastAsia="Times New Roman" w:hAnsi="P22 FLLW Exhib Regular" w:cs="Times New Roman"/>
      <w:sz w:val="24"/>
      <w:szCs w:val="24"/>
    </w:rPr>
  </w:style>
  <w:style w:type="paragraph" w:customStyle="1" w:styleId="Default">
    <w:name w:val="Default"/>
    <w:rsid w:val="00E05C6C"/>
    <w:pPr>
      <w:widowControl w:val="0"/>
      <w:autoSpaceDE w:val="0"/>
      <w:autoSpaceDN w:val="0"/>
      <w:adjustRightInd w:val="0"/>
    </w:pPr>
    <w:rPr>
      <w:rFonts w:ascii="P22 FLLW Exhib Regular" w:eastAsia="Times New Roman" w:hAnsi="P22 FLLW Exhib Regular" w:cs="P22 FLLW Exhib Regular"/>
      <w:color w:val="000000"/>
      <w:sz w:val="24"/>
      <w:szCs w:val="24"/>
    </w:rPr>
  </w:style>
  <w:style w:type="paragraph" w:styleId="30">
    <w:name w:val="Body Text 3"/>
    <w:basedOn w:val="a"/>
    <w:link w:val="3Char0"/>
    <w:rsid w:val="00E05C6C"/>
    <w:pPr>
      <w:spacing w:after="120" w:line="240" w:lineRule="auto"/>
    </w:pPr>
    <w:rPr>
      <w:rFonts w:ascii="MS Mincho" w:eastAsia="MS Mincho" w:hAnsi="MS Mincho" w:cs="Times New Roman"/>
      <w:sz w:val="16"/>
      <w:szCs w:val="16"/>
      <w:lang w:eastAsia="ja-JP"/>
    </w:rPr>
  </w:style>
  <w:style w:type="character" w:customStyle="1" w:styleId="3Char0">
    <w:name w:val="نص أساسي 3 Char"/>
    <w:link w:val="30"/>
    <w:rsid w:val="00E05C6C"/>
    <w:rPr>
      <w:rFonts w:ascii="MS Mincho" w:eastAsia="MS Mincho" w:hAnsi="MS Mincho" w:cs="Times New Roman"/>
      <w:sz w:val="16"/>
      <w:szCs w:val="16"/>
      <w:lang w:eastAsia="ja-JP"/>
    </w:rPr>
  </w:style>
  <w:style w:type="paragraph" w:styleId="aa">
    <w:name w:val="Normal (Web)"/>
    <w:basedOn w:val="a"/>
    <w:uiPriority w:val="99"/>
    <w:semiHidden/>
    <w:unhideWhenUsed/>
    <w:rsid w:val="000B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840F98"/>
  </w:style>
  <w:style w:type="character" w:customStyle="1" w:styleId="hps">
    <w:name w:val="hps"/>
    <w:rsid w:val="00840F98"/>
  </w:style>
  <w:style w:type="paragraph" w:styleId="ab">
    <w:name w:val="No Spacing"/>
    <w:uiPriority w:val="1"/>
    <w:qFormat/>
    <w:rsid w:val="001C0A2A"/>
    <w:rPr>
      <w:sz w:val="22"/>
      <w:szCs w:val="22"/>
    </w:rPr>
  </w:style>
  <w:style w:type="character" w:styleId="ac">
    <w:name w:val="Strong"/>
    <w:basedOn w:val="a0"/>
    <w:uiPriority w:val="22"/>
    <w:qFormat/>
    <w:rsid w:val="00143E9E"/>
    <w:rPr>
      <w:b/>
      <w:bCs/>
    </w:rPr>
  </w:style>
  <w:style w:type="character" w:customStyle="1" w:styleId="ms-rtefontsize-5">
    <w:name w:val="ms-rtefontsize-5"/>
    <w:basedOn w:val="a0"/>
    <w:rsid w:val="0014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0515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71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F5697A229E33A41BD21148F00619677" ma:contentTypeVersion="2" ma:contentTypeDescription="إنشاء مستند جديد." ma:contentTypeScope="" ma:versionID="7eea30ce9ed527eabeef3e5686f851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02fa08ee653dfed5af7a2759c5745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8D24-DF7B-4B95-8E1C-FA0A8B42F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585A49-7519-42D4-8F1D-7C15DA00C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A7A7-2F0B-487E-B2F7-9EF8623F3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B8D60-E5B9-4EDC-AB54-D9C13A77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2149</Words>
  <Characters>12254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 Jazeera University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mghars</dc:creator>
  <cp:lastModifiedBy>Kaled Ali Suliman Bani Ahmad</cp:lastModifiedBy>
  <cp:revision>2</cp:revision>
  <cp:lastPrinted>2020-01-07T06:36:00Z</cp:lastPrinted>
  <dcterms:created xsi:type="dcterms:W3CDTF">2024-09-29T20:36:00Z</dcterms:created>
  <dcterms:modified xsi:type="dcterms:W3CDTF">2024-09-29T20:36:00Z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0x0101005F5697A229E33A41BD21148F00619677</vt:lpwstr>
  </property>
</Properties>
</file>